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6B13ECEF" w:rsidR="004F1918" w:rsidRPr="0058084C" w:rsidRDefault="001341A9" w:rsidP="004F1918">
            <w:pPr>
              <w:pStyle w:val="M7"/>
              <w:framePr w:wrap="auto" w:vAnchor="margin" w:hAnchor="text" w:xAlign="left" w:yAlign="inline"/>
              <w:suppressOverlap w:val="0"/>
              <w:rPr>
                <w:b w:val="0"/>
                <w:sz w:val="18"/>
                <w:szCs w:val="18"/>
                <w:lang w:val="en-US"/>
              </w:rPr>
            </w:pPr>
            <w:r>
              <w:rPr>
                <w:b w:val="0"/>
                <w:sz w:val="18"/>
                <w:szCs w:val="18"/>
                <w:lang w:val="en-US"/>
              </w:rPr>
              <w:t>22</w:t>
            </w:r>
            <w:r w:rsidR="00721A2B">
              <w:rPr>
                <w:b w:val="0"/>
                <w:sz w:val="18"/>
                <w:szCs w:val="18"/>
                <w:lang w:val="en-US"/>
              </w:rPr>
              <w:t xml:space="preserve"> July </w:t>
            </w:r>
            <w:r w:rsidR="0058084C" w:rsidRPr="0058084C">
              <w:rPr>
                <w:b w:val="0"/>
                <w:sz w:val="18"/>
                <w:szCs w:val="18"/>
                <w:lang w:val="en-US"/>
              </w:rPr>
              <w:t>2021</w:t>
            </w:r>
          </w:p>
          <w:p w14:paraId="48AF9860" w14:textId="1AA1C999" w:rsidR="004F1918" w:rsidRPr="00217034" w:rsidRDefault="004F1918" w:rsidP="004F1918">
            <w:pPr>
              <w:pStyle w:val="M7"/>
              <w:framePr w:wrap="auto" w:vAnchor="margin" w:hAnchor="text" w:xAlign="left" w:yAlign="inline"/>
              <w:suppressOverlap w:val="0"/>
              <w:rPr>
                <w:highlight w:val="yellow"/>
                <w:lang w:val="en-US"/>
              </w:rPr>
            </w:pPr>
          </w:p>
          <w:p w14:paraId="4BBFA430" w14:textId="77777777" w:rsidR="009C7676" w:rsidRPr="00217034" w:rsidRDefault="009C7676" w:rsidP="004F1918">
            <w:pPr>
              <w:pStyle w:val="M7"/>
              <w:framePr w:wrap="auto" w:vAnchor="margin" w:hAnchor="text" w:xAlign="left" w:yAlign="inline"/>
              <w:suppressOverlap w:val="0"/>
              <w:rPr>
                <w:highlight w:val="yellow"/>
                <w:lang w:val="en-US"/>
              </w:rPr>
            </w:pPr>
          </w:p>
          <w:p w14:paraId="16CECD12" w14:textId="35704BC0" w:rsidR="00195DC1" w:rsidRPr="006117DD" w:rsidRDefault="009C7676" w:rsidP="00195DC1">
            <w:pPr>
              <w:pStyle w:val="M10"/>
              <w:framePr w:wrap="auto" w:vAnchor="margin" w:hAnchor="text" w:xAlign="left" w:yAlign="inline"/>
              <w:suppressOverlap w:val="0"/>
              <w:rPr>
                <w:b/>
                <w:lang w:val="en-US"/>
              </w:rPr>
            </w:pPr>
            <w:r w:rsidRPr="006117DD">
              <w:rPr>
                <w:b/>
                <w:bCs/>
                <w:lang w:val="en-US"/>
              </w:rPr>
              <w:t>Contact person</w:t>
            </w:r>
            <w:r w:rsidRPr="006117DD">
              <w:rPr>
                <w:lang w:val="en-US"/>
              </w:rPr>
              <w:t xml:space="preserve"> </w:t>
            </w:r>
            <w:r w:rsidRPr="006117DD">
              <w:rPr>
                <w:lang w:val="en-US"/>
              </w:rPr>
              <w:br/>
            </w:r>
            <w:r w:rsidR="00217034" w:rsidRPr="006117DD">
              <w:rPr>
                <w:b/>
                <w:lang w:val="en-US"/>
              </w:rPr>
              <w:t xml:space="preserve">Fabian Schwane </w:t>
            </w:r>
          </w:p>
          <w:p w14:paraId="5B0CB769" w14:textId="77777777" w:rsidR="00397F27" w:rsidRPr="006117DD" w:rsidRDefault="00397F27" w:rsidP="00397F27">
            <w:pPr>
              <w:pStyle w:val="M10"/>
              <w:framePr w:wrap="auto" w:vAnchor="margin" w:hAnchor="text" w:xAlign="left" w:yAlign="inline"/>
              <w:suppressOverlap w:val="0"/>
              <w:rPr>
                <w:lang w:val="en-US"/>
              </w:rPr>
            </w:pPr>
            <w:r w:rsidRPr="006117DD">
              <w:rPr>
                <w:lang w:val="en-US"/>
              </w:rPr>
              <w:t>Head of Market Communications</w:t>
            </w:r>
          </w:p>
          <w:p w14:paraId="11E527FD" w14:textId="61917E46" w:rsidR="00397F27" w:rsidRPr="006117DD" w:rsidRDefault="00217034" w:rsidP="00397F27">
            <w:pPr>
              <w:pStyle w:val="M10"/>
              <w:framePr w:wrap="auto" w:vAnchor="margin" w:hAnchor="text" w:xAlign="left" w:yAlign="inline"/>
              <w:suppressOverlap w:val="0"/>
              <w:rPr>
                <w:lang w:val="en-US"/>
              </w:rPr>
            </w:pPr>
            <w:r w:rsidRPr="006117DD">
              <w:rPr>
                <w:lang w:val="en-US"/>
              </w:rPr>
              <w:t xml:space="preserve">Comfort &amp; Insulation </w:t>
            </w:r>
            <w:r w:rsidR="00397F27" w:rsidRPr="006117DD">
              <w:rPr>
                <w:lang w:val="en-US"/>
              </w:rPr>
              <w:t>Business Line</w:t>
            </w:r>
          </w:p>
          <w:p w14:paraId="4441AE71" w14:textId="7D758B8D" w:rsidR="00195DC1" w:rsidRPr="006117DD" w:rsidRDefault="00195DC1" w:rsidP="00195DC1">
            <w:pPr>
              <w:pStyle w:val="M10"/>
              <w:framePr w:wrap="auto" w:vAnchor="margin" w:hAnchor="text" w:xAlign="left" w:yAlign="inline"/>
              <w:suppressOverlap w:val="0"/>
              <w:rPr>
                <w:lang w:val="en-US"/>
              </w:rPr>
            </w:pPr>
            <w:r w:rsidRPr="006117DD">
              <w:rPr>
                <w:lang w:val="en-US"/>
              </w:rPr>
              <w:t>Phone +</w:t>
            </w:r>
            <w:r w:rsidR="006117DD" w:rsidRPr="006117DD">
              <w:rPr>
                <w:lang w:val="en-US"/>
              </w:rPr>
              <w:t xml:space="preserve">49 </w:t>
            </w:r>
            <w:r w:rsidR="00080CB2">
              <w:rPr>
                <w:lang w:val="en-US"/>
              </w:rPr>
              <w:t>201 173-2426</w:t>
            </w:r>
          </w:p>
          <w:p w14:paraId="45D2785B" w14:textId="07023C02" w:rsidR="00195DC1" w:rsidRPr="00DF531C" w:rsidRDefault="006117DD" w:rsidP="00195DC1">
            <w:pPr>
              <w:pStyle w:val="M12"/>
              <w:framePr w:wrap="auto" w:vAnchor="margin" w:hAnchor="text" w:xAlign="left" w:yAlign="inline"/>
              <w:suppressOverlap w:val="0"/>
            </w:pPr>
            <w:r w:rsidRPr="00DF531C">
              <w:t>fabian.schwane</w:t>
            </w:r>
            <w:r w:rsidR="00195DC1" w:rsidRPr="00DF531C">
              <w:t>@evonik.com</w:t>
            </w:r>
          </w:p>
          <w:p w14:paraId="6E09D66A" w14:textId="77777777" w:rsidR="00195DC1" w:rsidRPr="00DF531C" w:rsidRDefault="00195DC1" w:rsidP="009C7676">
            <w:pPr>
              <w:pStyle w:val="M7"/>
              <w:framePr w:wrap="auto" w:vAnchor="margin" w:hAnchor="text" w:xAlign="left" w:yAlign="inline"/>
              <w:suppressOverlap w:val="0"/>
            </w:pPr>
          </w:p>
          <w:p w14:paraId="1D70E668" w14:textId="77777777" w:rsidR="006117DD" w:rsidRPr="00DF531C" w:rsidRDefault="006117DD" w:rsidP="006117DD">
            <w:pPr>
              <w:pStyle w:val="M7"/>
              <w:framePr w:wrap="auto" w:vAnchor="margin" w:hAnchor="text" w:xAlign="left" w:yAlign="inline"/>
              <w:suppressOverlap w:val="0"/>
            </w:pPr>
            <w:r w:rsidRPr="00DF531C">
              <w:t>Responsible</w:t>
            </w:r>
          </w:p>
          <w:p w14:paraId="0F43E892" w14:textId="77777777" w:rsidR="006117DD" w:rsidRPr="00DF531C" w:rsidRDefault="006117DD" w:rsidP="006117DD">
            <w:pPr>
              <w:pStyle w:val="M7"/>
              <w:framePr w:wrap="auto" w:vAnchor="margin" w:hAnchor="text" w:xAlign="left" w:yAlign="inline"/>
              <w:suppressOverlap w:val="0"/>
            </w:pPr>
            <w:r w:rsidRPr="00DF531C">
              <w:t>Katja Marx</w:t>
            </w:r>
          </w:p>
          <w:p w14:paraId="3B3DD2C6"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Head of Market Communications </w:t>
            </w:r>
          </w:p>
          <w:p w14:paraId="4DCBD670"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Specialty Additives </w:t>
            </w:r>
            <w:r w:rsidRPr="006117DD">
              <w:rPr>
                <w:lang w:val="en-US"/>
              </w:rPr>
              <w:br/>
              <w:t>Phone +49 6181 59-13831</w:t>
            </w:r>
          </w:p>
          <w:p w14:paraId="48AF9865" w14:textId="78FD41B7" w:rsidR="004F1918" w:rsidRPr="009C7676" w:rsidRDefault="000F799D" w:rsidP="006117DD">
            <w:pPr>
              <w:pStyle w:val="M12"/>
              <w:framePr w:wrap="auto" w:vAnchor="margin" w:hAnchor="text" w:xAlign="left" w:yAlign="inline"/>
              <w:suppressOverlap w:val="0"/>
              <w:rPr>
                <w:lang w:val="en-US"/>
              </w:rPr>
            </w:pPr>
            <w:hyperlink r:id="rId11" w:history="1">
              <w:r w:rsidR="006117DD" w:rsidRPr="006117DD">
                <w:rPr>
                  <w:rStyle w:val="Hyperlink"/>
                  <w:lang w:val="en-US"/>
                </w:rPr>
                <w:t>katja.marx@evonik.com</w:t>
              </w:r>
            </w:hyperlink>
            <w:r w:rsidR="006117DD">
              <w:rPr>
                <w:lang w:val="en-US"/>
              </w:rPr>
              <w:t xml:space="preserve"> </w:t>
            </w:r>
          </w:p>
        </w:tc>
      </w:tr>
      <w:tr w:rsidR="004F1918" w:rsidRPr="00344D49" w14:paraId="48AF986E" w14:textId="77777777" w:rsidTr="00D81410">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0EC0D4E6" w14:textId="77777777" w:rsidR="009E691F" w:rsidRPr="00397F27" w:rsidRDefault="009E691F" w:rsidP="009E691F">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16B43AA6" w14:textId="77777777" w:rsidR="009E691F" w:rsidRPr="00FC641F" w:rsidRDefault="009E691F" w:rsidP="009E691F">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B3AA389"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45128 Essen</w:t>
      </w:r>
    </w:p>
    <w:p w14:paraId="33A07F35"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Germany</w:t>
      </w:r>
    </w:p>
    <w:p w14:paraId="2F3CF630"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Phone +49 201 177-01</w:t>
      </w:r>
    </w:p>
    <w:p w14:paraId="0A0FE1EA"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www.evonik.com</w:t>
      </w:r>
    </w:p>
    <w:p w14:paraId="1E5A77F8" w14:textId="77777777" w:rsidR="009E691F" w:rsidRDefault="009E691F" w:rsidP="009E691F">
      <w:pPr>
        <w:framePr w:w="2659" w:wrap="around" w:vAnchor="page" w:hAnchor="page" w:x="8971" w:y="12781" w:anchorLock="1"/>
        <w:spacing w:line="180" w:lineRule="exact"/>
        <w:rPr>
          <w:noProof/>
          <w:sz w:val="13"/>
          <w:szCs w:val="13"/>
        </w:rPr>
      </w:pPr>
    </w:p>
    <w:p w14:paraId="0FB93425" w14:textId="77777777" w:rsidR="009E691F" w:rsidRPr="009C0CD3" w:rsidRDefault="009E691F" w:rsidP="009E691F">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4F123B1E" w14:textId="77777777" w:rsidR="009E691F" w:rsidRDefault="009E691F" w:rsidP="009E691F">
      <w:pPr>
        <w:framePr w:w="2659" w:wrap="around" w:vAnchor="page" w:hAnchor="page" w:x="8971" w:y="12781" w:anchorLock="1"/>
        <w:spacing w:line="180" w:lineRule="exact"/>
        <w:rPr>
          <w:noProof/>
          <w:sz w:val="13"/>
          <w:szCs w:val="13"/>
        </w:rPr>
      </w:pPr>
    </w:p>
    <w:p w14:paraId="0972D946"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Registered Office is Essen</w:t>
      </w:r>
    </w:p>
    <w:p w14:paraId="16061113"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 Court Essen Local Court</w:t>
      </w:r>
    </w:p>
    <w:p w14:paraId="01C9B3B0" w14:textId="77777777" w:rsidR="009E691F" w:rsidRPr="005C5615" w:rsidRDefault="009E691F" w:rsidP="009E691F">
      <w:pPr>
        <w:framePr w:w="2659" w:wrap="around" w:vAnchor="page" w:hAnchor="page" w:x="8971" w:y="12781" w:anchorLock="1"/>
        <w:spacing w:line="180" w:lineRule="exact"/>
        <w:rPr>
          <w:noProof/>
          <w:sz w:val="13"/>
          <w:szCs w:val="13"/>
        </w:rPr>
      </w:pPr>
      <w:r>
        <w:rPr>
          <w:noProof/>
          <w:sz w:val="13"/>
          <w:szCs w:val="13"/>
        </w:rPr>
        <w:t>Commercial Registry B 19474</w:t>
      </w:r>
    </w:p>
    <w:p w14:paraId="7E7B04E3" w14:textId="77FE4EE1" w:rsidR="00140499" w:rsidRDefault="001341A9" w:rsidP="00CD1EE7">
      <w:pPr>
        <w:pStyle w:val="Title"/>
        <w:rPr>
          <w:color w:val="000000" w:themeColor="text1"/>
          <w:sz w:val="28"/>
          <w:szCs w:val="28"/>
        </w:rPr>
      </w:pPr>
      <w:r w:rsidRPr="001341A9">
        <w:rPr>
          <w:color w:val="000000" w:themeColor="text1"/>
          <w:sz w:val="28"/>
          <w:szCs w:val="28"/>
        </w:rPr>
        <w:t>Evonik presents its latest “Living polyurethanes” solutions for improving daily life at PU China 2021</w:t>
      </w:r>
    </w:p>
    <w:p w14:paraId="7224FD01" w14:textId="77777777" w:rsidR="001341A9" w:rsidRPr="001341A9" w:rsidRDefault="001341A9" w:rsidP="00CD1EE7">
      <w:pPr>
        <w:pStyle w:val="Title"/>
        <w:rPr>
          <w:color w:val="000000" w:themeColor="text1"/>
          <w:sz w:val="28"/>
          <w:szCs w:val="28"/>
          <w:lang w:val="en-US"/>
        </w:rPr>
      </w:pPr>
    </w:p>
    <w:p w14:paraId="1D70CDDC" w14:textId="77777777" w:rsidR="001341A9" w:rsidRPr="001341A9" w:rsidRDefault="001341A9" w:rsidP="001341A9">
      <w:pPr>
        <w:pStyle w:val="ListParagraph"/>
        <w:numPr>
          <w:ilvl w:val="0"/>
          <w:numId w:val="37"/>
        </w:numPr>
        <w:ind w:left="360"/>
        <w:rPr>
          <w:rFonts w:eastAsiaTheme="majorEastAsia" w:cs="Lucida Sans Unicode"/>
          <w:sz w:val="24"/>
        </w:rPr>
      </w:pPr>
      <w:bookmarkStart w:id="0" w:name="_Hlk63419659"/>
      <w:r w:rsidRPr="001341A9">
        <w:rPr>
          <w:rFonts w:eastAsiaTheme="majorEastAsia" w:cs="Lucida Sans Unicode"/>
          <w:sz w:val="24"/>
          <w:bdr w:val="none" w:sz="0" w:space="0" w:color="auto" w:frame="1"/>
          <w:lang w:val="en-US"/>
        </w:rPr>
        <w:t xml:space="preserve">Conversion of entire silicone surfactants range to sustainable low VOC formulations strengthens Evonik’s leadership position </w:t>
      </w:r>
    </w:p>
    <w:p w14:paraId="0B962CB8" w14:textId="77777777" w:rsidR="001341A9" w:rsidRPr="001341A9" w:rsidRDefault="001341A9" w:rsidP="001341A9">
      <w:pPr>
        <w:pStyle w:val="ListParagraph"/>
        <w:numPr>
          <w:ilvl w:val="0"/>
          <w:numId w:val="37"/>
        </w:numPr>
        <w:ind w:left="360"/>
        <w:rPr>
          <w:rFonts w:eastAsiaTheme="majorEastAsia" w:cs="Lucida Sans Unicode"/>
          <w:sz w:val="24"/>
        </w:rPr>
      </w:pPr>
      <w:r w:rsidRPr="001341A9">
        <w:rPr>
          <w:rFonts w:eastAsiaTheme="majorEastAsia" w:cs="Lucida Sans Unicode"/>
          <w:sz w:val="24"/>
          <w:bdr w:val="none" w:sz="0" w:space="0" w:color="auto" w:frame="1"/>
          <w:lang w:val="en-US"/>
        </w:rPr>
        <w:t xml:space="preserve">Latest cutting-edge solutions that improve performance and production of polyurethane foams for everyday applications make China debut </w:t>
      </w:r>
    </w:p>
    <w:bookmarkEnd w:id="0"/>
    <w:p w14:paraId="1B3E4060" w14:textId="68750538" w:rsidR="001341A9" w:rsidRPr="001341A9" w:rsidRDefault="001341A9" w:rsidP="001341A9">
      <w:pPr>
        <w:pStyle w:val="ListParagraph"/>
        <w:numPr>
          <w:ilvl w:val="0"/>
          <w:numId w:val="37"/>
        </w:numPr>
        <w:ind w:left="360"/>
        <w:rPr>
          <w:rFonts w:eastAsiaTheme="majorEastAsia" w:cs="Lucida Sans Unicode"/>
          <w:sz w:val="24"/>
          <w:bdr w:val="none" w:sz="0" w:space="0" w:color="auto" w:frame="1"/>
        </w:rPr>
      </w:pPr>
      <w:r w:rsidRPr="001341A9">
        <w:rPr>
          <w:rFonts w:eastAsiaTheme="majorEastAsia" w:cs="Lucida Sans Unicode"/>
          <w:sz w:val="24"/>
          <w:bdr w:val="none" w:sz="0" w:space="0" w:color="auto" w:frame="1"/>
        </w:rPr>
        <w:t>As the region’s leading polyurethanes exhibition</w:t>
      </w:r>
      <w:r w:rsidRPr="001341A9">
        <w:rPr>
          <w:rFonts w:eastAsiaTheme="majorEastAsia" w:cs="Lucida Sans Unicode"/>
          <w:sz w:val="24"/>
          <w:bdr w:val="none" w:sz="0" w:space="0" w:color="auto" w:frame="1"/>
          <w:lang w:eastAsia="zh-CN"/>
        </w:rPr>
        <w:t xml:space="preserve">, </w:t>
      </w:r>
      <w:r w:rsidRPr="001341A9">
        <w:rPr>
          <w:rFonts w:eastAsiaTheme="majorEastAsia" w:cs="Lucida Sans Unicode"/>
          <w:sz w:val="24"/>
          <w:bdr w:val="none" w:sz="0" w:space="0" w:color="auto" w:frame="1"/>
        </w:rPr>
        <w:t xml:space="preserve">PU China takes place from July 28-30 in Shanghai. </w:t>
      </w:r>
      <w:r w:rsidRPr="001341A9">
        <w:rPr>
          <w:rFonts w:eastAsiaTheme="majorEastAsia" w:cs="Lucida Sans Unicode"/>
          <w:sz w:val="24"/>
          <w:bdr w:val="none" w:sz="0" w:space="0" w:color="auto" w:frame="1"/>
        </w:rPr>
        <w:br/>
        <w:t>Evonik stand: #10</w:t>
      </w:r>
    </w:p>
    <w:p w14:paraId="35FB9F0D" w14:textId="77777777" w:rsidR="00080CB2" w:rsidRPr="00080CB2" w:rsidRDefault="00080CB2" w:rsidP="00080CB2">
      <w:pPr>
        <w:pStyle w:val="ListParagraph"/>
        <w:ind w:left="360" w:right="85"/>
        <w:rPr>
          <w:rFonts w:cs="Lucida Sans Unicode"/>
          <w:sz w:val="24"/>
          <w:lang w:val="en-US"/>
        </w:rPr>
      </w:pPr>
    </w:p>
    <w:p w14:paraId="425A956F" w14:textId="77777777" w:rsidR="001341A9" w:rsidRPr="001341A9" w:rsidRDefault="001341A9" w:rsidP="001341A9">
      <w:pPr>
        <w:rPr>
          <w:rFonts w:eastAsiaTheme="majorEastAsia" w:cs="Lucida Sans Unicode"/>
          <w:szCs w:val="22"/>
        </w:rPr>
      </w:pPr>
      <w:r>
        <w:rPr>
          <w:rFonts w:eastAsiaTheme="majorEastAsia" w:cs="Lucida Sans Unicode"/>
          <w:b/>
          <w:bCs/>
          <w:szCs w:val="22"/>
          <w:lang w:eastAsia="zh-CN"/>
        </w:rPr>
        <w:t>Shanghai</w:t>
      </w:r>
      <w:r>
        <w:rPr>
          <w:rFonts w:eastAsiaTheme="majorEastAsia" w:cs="Lucida Sans Unicode"/>
          <w:b/>
          <w:bCs/>
          <w:szCs w:val="22"/>
        </w:rPr>
        <w:t>/China.</w:t>
      </w:r>
      <w:r>
        <w:rPr>
          <w:rFonts w:eastAsiaTheme="majorEastAsia" w:cs="Lucida Sans Unicode"/>
          <w:szCs w:val="22"/>
        </w:rPr>
        <w:t xml:space="preserve"> From mattresses to insulation panels, from footwear to automotive seats, polyurethane (PU) applications play a key role in improving the daily lives of consumers. Under its PU business line’s brand-new “Living polyurethanes” concept, as the global leader in PU additives Evonik will highlight the most </w:t>
      </w:r>
      <w:r w:rsidRPr="001341A9">
        <w:rPr>
          <w:rFonts w:eastAsiaTheme="majorEastAsia" w:cs="Lucida Sans Unicode"/>
          <w:szCs w:val="22"/>
        </w:rPr>
        <w:t xml:space="preserve">comprehensive portfolio of innovative products and leading services within the industry at this year’s PU China show. </w:t>
      </w:r>
    </w:p>
    <w:p w14:paraId="2823AC27" w14:textId="77777777" w:rsidR="001341A9" w:rsidRPr="001341A9" w:rsidRDefault="001341A9" w:rsidP="001341A9">
      <w:pPr>
        <w:rPr>
          <w:rFonts w:eastAsiaTheme="majorEastAsia" w:cs="Lucida Sans Unicode"/>
          <w:szCs w:val="22"/>
        </w:rPr>
      </w:pPr>
    </w:p>
    <w:p w14:paraId="7B900C10" w14:textId="77777777" w:rsidR="001341A9" w:rsidRPr="001341A9" w:rsidRDefault="001341A9" w:rsidP="001341A9">
      <w:pPr>
        <w:rPr>
          <w:rFonts w:eastAsiaTheme="majorEastAsia" w:cs="Lucida Sans Unicode"/>
          <w:bCs/>
          <w:szCs w:val="22"/>
          <w:lang w:val="en-US" w:eastAsia="zh-CN"/>
        </w:rPr>
      </w:pPr>
      <w:r w:rsidRPr="001341A9">
        <w:rPr>
          <w:rFonts w:eastAsiaTheme="majorEastAsia" w:cs="Lucida Sans Unicode"/>
          <w:bCs/>
          <w:szCs w:val="22"/>
          <w:lang w:val="en-US" w:eastAsia="zh-CN"/>
        </w:rPr>
        <w:t xml:space="preserve">“By leveraging our wide formulation expertise, our commitment to innovation and insights to the latest industry </w:t>
      </w:r>
      <w:r w:rsidRPr="001341A9">
        <w:rPr>
          <w:rFonts w:eastAsiaTheme="majorEastAsia" w:cs="Lucida Sans Unicode"/>
          <w:szCs w:val="22"/>
        </w:rPr>
        <w:t>trends</w:t>
      </w:r>
      <w:r w:rsidRPr="001341A9">
        <w:rPr>
          <w:rFonts w:eastAsiaTheme="majorEastAsia" w:cs="Lucida Sans Unicode"/>
          <w:bCs/>
          <w:szCs w:val="22"/>
          <w:lang w:val="en-US" w:eastAsia="zh-CN"/>
        </w:rPr>
        <w:t>, we have been a dedicated partner of specialty additives to the PU industry for more than half a century, said Benjamin Schaeffner, Business Director Greater China of Evonik’s PU  business. “Backed by our global network consisting a wide array of commercial and technical support services, we work closely with our customers to drive PU materials performance for tailormade solutions that cater to local market needs.”</w:t>
      </w:r>
    </w:p>
    <w:p w14:paraId="602BAEFB" w14:textId="77777777" w:rsidR="001341A9" w:rsidRPr="001341A9" w:rsidRDefault="001341A9" w:rsidP="001341A9">
      <w:pPr>
        <w:rPr>
          <w:rFonts w:eastAsiaTheme="majorEastAsia" w:cs="Lucida Sans Unicode"/>
          <w:szCs w:val="22"/>
          <w:lang w:val="en-US" w:eastAsia="zh-CN"/>
        </w:rPr>
      </w:pPr>
    </w:p>
    <w:p w14:paraId="06E4C60D" w14:textId="77777777" w:rsidR="001341A9" w:rsidRPr="001341A9" w:rsidRDefault="001341A9" w:rsidP="001341A9">
      <w:pPr>
        <w:pStyle w:val="ListParagraph"/>
        <w:ind w:left="0"/>
        <w:rPr>
          <w:rFonts w:eastAsiaTheme="majorEastAsia" w:cs="Lucida Sans Unicode"/>
          <w:b/>
          <w:szCs w:val="22"/>
          <w:lang w:val="en" w:eastAsia="zh-CN"/>
        </w:rPr>
      </w:pPr>
      <w:r w:rsidRPr="001341A9">
        <w:rPr>
          <w:rFonts w:eastAsiaTheme="majorEastAsia" w:cs="Lucida Sans Unicode"/>
          <w:b/>
          <w:szCs w:val="22"/>
          <w:lang w:val="en" w:eastAsia="zh-CN"/>
        </w:rPr>
        <w:t>VOC optimized products for improved comfort foam performance</w:t>
      </w:r>
    </w:p>
    <w:p w14:paraId="118EA5A9" w14:textId="77777777" w:rsidR="001341A9" w:rsidRPr="001341A9" w:rsidRDefault="001341A9" w:rsidP="001341A9">
      <w:pPr>
        <w:pStyle w:val="ListParagraph"/>
        <w:numPr>
          <w:ilvl w:val="0"/>
          <w:numId w:val="38"/>
        </w:numPr>
        <w:rPr>
          <w:rFonts w:eastAsiaTheme="majorEastAsia" w:cs="Lucida Sans Unicode"/>
          <w:bCs/>
          <w:szCs w:val="22"/>
          <w:lang w:val="en" w:eastAsia="zh-CN"/>
        </w:rPr>
      </w:pPr>
      <w:r w:rsidRPr="001341A9">
        <w:rPr>
          <w:rFonts w:eastAsiaTheme="majorEastAsia" w:cs="Lucida Sans Unicode"/>
          <w:bCs/>
          <w:szCs w:val="22"/>
          <w:lang w:val="en" w:eastAsia="zh-CN"/>
        </w:rPr>
        <w:t xml:space="preserve">TEGOSTAB® B 8244 is a silicone surfactant containing minimized cyclic siloxane making it ideally suited for quality demanding foam. </w:t>
      </w:r>
    </w:p>
    <w:p w14:paraId="2875FC11" w14:textId="29DAF3F2" w:rsidR="001341A9" w:rsidRPr="001341A9" w:rsidRDefault="001341A9" w:rsidP="001341A9">
      <w:pPr>
        <w:pStyle w:val="ListParagraph"/>
        <w:numPr>
          <w:ilvl w:val="0"/>
          <w:numId w:val="38"/>
        </w:numPr>
        <w:rPr>
          <w:rFonts w:eastAsiaTheme="majorEastAsia" w:cs="Lucida Sans Unicode"/>
          <w:bCs/>
          <w:szCs w:val="22"/>
          <w:lang w:val="en" w:eastAsia="zh-CN"/>
        </w:rPr>
      </w:pPr>
      <w:r w:rsidRPr="001341A9">
        <w:rPr>
          <w:rFonts w:eastAsiaTheme="majorEastAsia" w:cs="Lucida Sans Unicode"/>
          <w:bCs/>
          <w:szCs w:val="22"/>
          <w:lang w:val="en" w:eastAsia="zh-CN"/>
        </w:rPr>
        <w:t>DABCO® NE 750 is Evonik’s latest low emissive reactive gelling catalyst for production of foam with challenging curing.</w:t>
      </w:r>
    </w:p>
    <w:p w14:paraId="5153F071" w14:textId="77777777" w:rsidR="001341A9" w:rsidRPr="001341A9" w:rsidRDefault="001341A9" w:rsidP="001341A9">
      <w:pPr>
        <w:pStyle w:val="ListParagraph"/>
        <w:numPr>
          <w:ilvl w:val="0"/>
          <w:numId w:val="38"/>
        </w:numPr>
        <w:rPr>
          <w:rFonts w:eastAsiaTheme="majorEastAsia" w:cs="Lucida Sans Unicode"/>
          <w:bCs/>
          <w:szCs w:val="22"/>
          <w:lang w:val="en" w:eastAsia="zh-CN"/>
        </w:rPr>
      </w:pPr>
      <w:r w:rsidRPr="001341A9">
        <w:rPr>
          <w:rFonts w:eastAsiaTheme="majorEastAsia" w:cs="Lucida Sans Unicode"/>
          <w:bCs/>
          <w:szCs w:val="22"/>
          <w:lang w:val="en" w:eastAsia="zh-CN"/>
        </w:rPr>
        <w:t>ORTEGOL® 700/701/702 can significantly improve foam recovery after compression, perfect for the growing “Bed in a Box” market.</w:t>
      </w:r>
    </w:p>
    <w:p w14:paraId="1C3BF7D8" w14:textId="77777777" w:rsidR="001341A9" w:rsidRPr="001341A9" w:rsidRDefault="001341A9" w:rsidP="001341A9">
      <w:pPr>
        <w:rPr>
          <w:rFonts w:eastAsiaTheme="majorEastAsia" w:cs="Lucida Sans Unicode"/>
          <w:b/>
          <w:szCs w:val="22"/>
          <w:lang w:val="en" w:eastAsia="zh-CN"/>
        </w:rPr>
      </w:pPr>
    </w:p>
    <w:p w14:paraId="439FD650" w14:textId="77777777" w:rsidR="001341A9" w:rsidRPr="001341A9" w:rsidRDefault="001341A9" w:rsidP="001341A9">
      <w:pPr>
        <w:pStyle w:val="ListParagraph"/>
        <w:ind w:left="0"/>
        <w:rPr>
          <w:rFonts w:eastAsiaTheme="majorEastAsia" w:cs="Lucida Sans Unicode"/>
          <w:b/>
          <w:szCs w:val="22"/>
          <w:lang w:val="en"/>
        </w:rPr>
      </w:pPr>
      <w:r w:rsidRPr="001341A9">
        <w:rPr>
          <w:rFonts w:eastAsiaTheme="majorEastAsia" w:cs="Lucida Sans Unicode"/>
          <w:b/>
          <w:szCs w:val="22"/>
          <w:lang w:val="en"/>
        </w:rPr>
        <w:t>Increased thermal insulation properties contribute to resource efficiency and more efficient food preservation</w:t>
      </w:r>
    </w:p>
    <w:p w14:paraId="65ED816B" w14:textId="77777777" w:rsidR="001341A9" w:rsidRPr="001341A9" w:rsidRDefault="001341A9" w:rsidP="001341A9">
      <w:pPr>
        <w:pStyle w:val="ListParagraph"/>
        <w:numPr>
          <w:ilvl w:val="0"/>
          <w:numId w:val="39"/>
        </w:numPr>
        <w:rPr>
          <w:rFonts w:eastAsiaTheme="majorEastAsia" w:cs="Lucida Sans Unicode"/>
          <w:bCs/>
          <w:szCs w:val="22"/>
          <w:lang w:val="en"/>
        </w:rPr>
      </w:pPr>
      <w:r w:rsidRPr="001341A9">
        <w:rPr>
          <w:rFonts w:eastAsiaTheme="majorEastAsia" w:cs="Lucida Sans Unicode"/>
          <w:bCs/>
          <w:szCs w:val="22"/>
          <w:lang w:val="en"/>
        </w:rPr>
        <w:t>TEGOSTAB® B 84831 silicone surfactant gives rigid PU foams excellent insulation properties by significantly reducing the k-factor, while maintaining outstanding performance in reducing surface voids.</w:t>
      </w:r>
    </w:p>
    <w:p w14:paraId="638AD536" w14:textId="77777777" w:rsidR="001341A9" w:rsidRPr="001341A9" w:rsidRDefault="001341A9" w:rsidP="001341A9">
      <w:pPr>
        <w:pStyle w:val="ListParagraph"/>
        <w:numPr>
          <w:ilvl w:val="0"/>
          <w:numId w:val="39"/>
        </w:numPr>
        <w:rPr>
          <w:rFonts w:eastAsiaTheme="majorEastAsia" w:cs="Lucida Sans Unicode"/>
          <w:bCs/>
          <w:szCs w:val="22"/>
          <w:lang w:val="en"/>
        </w:rPr>
      </w:pPr>
      <w:r w:rsidRPr="001341A9">
        <w:rPr>
          <w:rFonts w:eastAsiaTheme="majorEastAsia" w:cs="Lucida Sans Unicode"/>
          <w:bCs/>
          <w:szCs w:val="22"/>
          <w:lang w:val="en"/>
        </w:rPr>
        <w:t>TEGOSTAB® B 84828 silicone surfactant brings a superior improvement to the surface performance of rigid foams, especially for metal faced panel applications.</w:t>
      </w:r>
    </w:p>
    <w:p w14:paraId="602275AC" w14:textId="77777777" w:rsidR="001341A9" w:rsidRPr="001341A9" w:rsidRDefault="001341A9" w:rsidP="001341A9">
      <w:pPr>
        <w:pStyle w:val="ListParagraph"/>
        <w:ind w:left="0"/>
        <w:rPr>
          <w:rFonts w:eastAsiaTheme="majorEastAsia" w:cs="Lucida Sans Unicode"/>
          <w:b/>
          <w:szCs w:val="22"/>
          <w:lang w:val="en"/>
        </w:rPr>
      </w:pPr>
    </w:p>
    <w:p w14:paraId="25092765" w14:textId="77777777" w:rsidR="001341A9" w:rsidRPr="001341A9" w:rsidRDefault="001341A9" w:rsidP="001341A9">
      <w:pPr>
        <w:rPr>
          <w:rFonts w:eastAsiaTheme="majorEastAsia" w:cs="Lucida Sans Unicode"/>
          <w:b/>
          <w:szCs w:val="22"/>
          <w:lang w:val="en"/>
        </w:rPr>
      </w:pPr>
      <w:r w:rsidRPr="001341A9">
        <w:rPr>
          <w:rFonts w:eastAsiaTheme="majorEastAsia" w:cs="Lucida Sans Unicode"/>
          <w:b/>
          <w:szCs w:val="22"/>
          <w:lang w:val="en"/>
        </w:rPr>
        <w:t xml:space="preserve">Enabling the lowest exposure to VOC and odor for automotive </w:t>
      </w:r>
      <w:r w:rsidRPr="001341A9">
        <w:rPr>
          <w:rFonts w:eastAsiaTheme="majorEastAsia" w:cs="Lucida Sans Unicode"/>
          <w:b/>
          <w:szCs w:val="22"/>
          <w:lang w:val="en" w:eastAsia="zh-CN"/>
        </w:rPr>
        <w:t>passengers</w:t>
      </w:r>
    </w:p>
    <w:p w14:paraId="6B391459" w14:textId="77777777" w:rsidR="001341A9" w:rsidRPr="001341A9" w:rsidRDefault="001341A9" w:rsidP="001341A9">
      <w:pPr>
        <w:pStyle w:val="ListParagraph"/>
        <w:numPr>
          <w:ilvl w:val="0"/>
          <w:numId w:val="40"/>
        </w:numPr>
        <w:rPr>
          <w:rFonts w:eastAsiaTheme="majorEastAsia" w:cs="Lucida Sans Unicode"/>
          <w:bCs/>
          <w:szCs w:val="22"/>
          <w:lang w:val="en"/>
        </w:rPr>
      </w:pPr>
      <w:r w:rsidRPr="001341A9">
        <w:rPr>
          <w:rFonts w:eastAsiaTheme="majorEastAsia" w:cs="Lucida Sans Unicode"/>
          <w:bCs/>
          <w:szCs w:val="22"/>
          <w:lang w:val="en"/>
        </w:rPr>
        <w:t xml:space="preserve">TEGOSTAB® B 8734 LO and TEGOSTAB® B 8761 LO silicone surfactants </w:t>
      </w:r>
      <w:r w:rsidRPr="001341A9">
        <w:rPr>
          <w:rFonts w:eastAsiaTheme="majorEastAsia" w:cs="Lucida Sans Unicode"/>
          <w:bCs/>
          <w:szCs w:val="22"/>
          <w:lang w:val="en" w:eastAsia="zh-CN"/>
        </w:rPr>
        <w:t>help</w:t>
      </w:r>
      <w:r w:rsidRPr="001341A9">
        <w:rPr>
          <w:rFonts w:eastAsiaTheme="majorEastAsia" w:cs="Lucida Sans Unicode"/>
          <w:bCs/>
          <w:szCs w:val="22"/>
          <w:lang w:val="en"/>
        </w:rPr>
        <w:t xml:space="preserve"> formulators to meet stringent odor and emission targets, whilst producing high quality foam with excellent emulsification and broad processing latitude.</w:t>
      </w:r>
    </w:p>
    <w:p w14:paraId="07CE7F30" w14:textId="77777777" w:rsidR="001341A9" w:rsidRPr="001341A9" w:rsidRDefault="001341A9" w:rsidP="001341A9">
      <w:pPr>
        <w:pStyle w:val="ListParagraph"/>
        <w:numPr>
          <w:ilvl w:val="0"/>
          <w:numId w:val="40"/>
        </w:numPr>
        <w:rPr>
          <w:rFonts w:eastAsiaTheme="majorEastAsia" w:cs="Lucida Sans Unicode"/>
          <w:bCs/>
          <w:szCs w:val="22"/>
          <w:lang w:val="en"/>
        </w:rPr>
      </w:pPr>
      <w:r w:rsidRPr="001341A9">
        <w:rPr>
          <w:rFonts w:eastAsiaTheme="majorEastAsia" w:cs="Lucida Sans Unicode"/>
          <w:bCs/>
          <w:szCs w:val="22"/>
          <w:lang w:val="en"/>
        </w:rPr>
        <w:t xml:space="preserve">As a second-generation scavenger, ORTEGOL® LA 3 </w:t>
      </w:r>
      <w:r w:rsidRPr="001341A9">
        <w:rPr>
          <w:rFonts w:eastAsiaTheme="majorEastAsia" w:cs="Lucida Sans Unicode"/>
          <w:bCs/>
          <w:szCs w:val="22"/>
        </w:rPr>
        <w:t xml:space="preserve">stands out with its capability to </w:t>
      </w:r>
      <w:r w:rsidRPr="001341A9">
        <w:rPr>
          <w:rFonts w:eastAsiaTheme="majorEastAsia" w:cs="Lucida Sans Unicode"/>
          <w:bCs/>
          <w:szCs w:val="22"/>
          <w:lang w:val="en"/>
        </w:rPr>
        <w:t>drastically reduce formaldehyde and acetaldehyde levels in automotive molded foams.</w:t>
      </w:r>
    </w:p>
    <w:p w14:paraId="17F21ACC" w14:textId="77777777" w:rsidR="001341A9" w:rsidRPr="001341A9" w:rsidRDefault="001341A9" w:rsidP="001341A9">
      <w:pPr>
        <w:pStyle w:val="ListParagraph"/>
        <w:ind w:left="0"/>
        <w:rPr>
          <w:rFonts w:eastAsiaTheme="majorEastAsia" w:cs="Lucida Sans Unicode"/>
          <w:bCs/>
          <w:szCs w:val="22"/>
          <w:lang w:val="en"/>
        </w:rPr>
      </w:pPr>
    </w:p>
    <w:p w14:paraId="3DFACD17" w14:textId="77777777" w:rsidR="001341A9" w:rsidRPr="001341A9" w:rsidRDefault="001341A9" w:rsidP="001341A9">
      <w:pPr>
        <w:adjustRightInd w:val="0"/>
        <w:snapToGrid w:val="0"/>
        <w:rPr>
          <w:rFonts w:eastAsiaTheme="majorEastAsia" w:cs="Lucida Sans Unicode"/>
          <w:b/>
          <w:bCs/>
          <w:szCs w:val="22"/>
        </w:rPr>
      </w:pPr>
      <w:r w:rsidRPr="001341A9">
        <w:rPr>
          <w:rFonts w:eastAsiaTheme="majorEastAsia" w:cs="Lucida Sans Unicode"/>
          <w:b/>
          <w:bCs/>
          <w:szCs w:val="22"/>
        </w:rPr>
        <w:t xml:space="preserve">Tailored solutions for versatile applications </w:t>
      </w:r>
    </w:p>
    <w:p w14:paraId="599AC20C" w14:textId="77777777" w:rsidR="001341A9" w:rsidRPr="001341A9" w:rsidRDefault="001341A9" w:rsidP="001341A9">
      <w:pPr>
        <w:pStyle w:val="ListParagraph"/>
        <w:numPr>
          <w:ilvl w:val="0"/>
          <w:numId w:val="41"/>
        </w:numPr>
        <w:rPr>
          <w:rFonts w:eastAsiaTheme="majorEastAsia" w:cs="Lucida Sans Unicode"/>
          <w:bCs/>
          <w:szCs w:val="22"/>
          <w:lang w:val="en"/>
        </w:rPr>
      </w:pPr>
      <w:r w:rsidRPr="001341A9">
        <w:rPr>
          <w:rFonts w:eastAsiaTheme="majorEastAsia" w:cs="Lucida Sans Unicode"/>
          <w:bCs/>
          <w:szCs w:val="22"/>
          <w:lang w:val="en"/>
        </w:rPr>
        <w:t xml:space="preserve">The novel silicone surfactant TEGOSTAB® B 8966 enhances cell opening effect in very low-density shoe sole formulations with high efficiency in reducing double skin effect. </w:t>
      </w:r>
    </w:p>
    <w:p w14:paraId="21132645" w14:textId="77777777" w:rsidR="001341A9" w:rsidRPr="001341A9" w:rsidRDefault="001341A9" w:rsidP="001341A9">
      <w:pPr>
        <w:pStyle w:val="ListParagraph"/>
        <w:numPr>
          <w:ilvl w:val="0"/>
          <w:numId w:val="41"/>
        </w:numPr>
        <w:rPr>
          <w:rFonts w:eastAsiaTheme="majorEastAsia" w:cs="Lucida Sans Unicode"/>
          <w:bCs/>
          <w:szCs w:val="22"/>
          <w:lang w:val="en"/>
        </w:rPr>
      </w:pPr>
      <w:r w:rsidRPr="001341A9">
        <w:rPr>
          <w:rFonts w:eastAsiaTheme="majorEastAsia" w:cs="Lucida Sans Unicode"/>
          <w:bCs/>
          <w:szCs w:val="22"/>
          <w:lang w:val="en"/>
        </w:rPr>
        <w:t>ORTEGOL® SE 201, an effective polymeric carbodiimide type anti-hydrolysis agent, reduces hydrolysis of polyester polyurethane and TPU.</w:t>
      </w:r>
    </w:p>
    <w:p w14:paraId="76AFEBB9" w14:textId="77777777" w:rsidR="001341A9" w:rsidRPr="001341A9" w:rsidRDefault="001341A9" w:rsidP="001341A9">
      <w:pPr>
        <w:pStyle w:val="ListParagraph"/>
        <w:numPr>
          <w:ilvl w:val="0"/>
          <w:numId w:val="41"/>
        </w:numPr>
        <w:rPr>
          <w:rFonts w:eastAsiaTheme="majorEastAsia" w:cs="Lucida Sans Unicode"/>
          <w:bCs/>
          <w:szCs w:val="22"/>
          <w:lang w:val="en"/>
        </w:rPr>
      </w:pPr>
      <w:r w:rsidRPr="001341A9">
        <w:rPr>
          <w:rFonts w:eastAsiaTheme="majorEastAsia" w:cs="Lucida Sans Unicode"/>
          <w:bCs/>
          <w:szCs w:val="22"/>
          <w:lang w:val="en"/>
        </w:rPr>
        <w:t>KOSMOS® MB series bismuth and zinc-based gel catalysts can work as alternatives to tin-based catalysts in CASE</w:t>
      </w:r>
      <w:r w:rsidRPr="001341A9">
        <w:rPr>
          <w:rFonts w:eastAsiaTheme="majorEastAsia" w:cs="Lucida Sans Unicode"/>
          <w:szCs w:val="22"/>
          <w:lang w:val="en"/>
        </w:rPr>
        <w:t xml:space="preserve"> </w:t>
      </w:r>
      <w:r w:rsidRPr="001341A9">
        <w:rPr>
          <w:rFonts w:eastAsiaTheme="majorEastAsia" w:cs="Lucida Sans Unicode"/>
          <w:bCs/>
          <w:szCs w:val="22"/>
          <w:lang w:val="en"/>
        </w:rPr>
        <w:t>(Coatings, Adhesives, Sealants, and Elastomers) and other polyurethane applications.</w:t>
      </w:r>
    </w:p>
    <w:p w14:paraId="55F2FD0F" w14:textId="77777777" w:rsidR="001341A9" w:rsidRPr="001341A9" w:rsidRDefault="001341A9" w:rsidP="001341A9">
      <w:pPr>
        <w:pStyle w:val="ListParagraph"/>
        <w:ind w:left="0"/>
        <w:rPr>
          <w:rFonts w:eastAsiaTheme="majorEastAsia" w:cs="Lucida Sans Unicode"/>
          <w:b/>
          <w:szCs w:val="22"/>
          <w:lang w:val="en"/>
        </w:rPr>
      </w:pPr>
    </w:p>
    <w:p w14:paraId="65E3152B" w14:textId="77777777" w:rsidR="001341A9" w:rsidRDefault="001341A9" w:rsidP="001341A9">
      <w:pPr>
        <w:pStyle w:val="Feature"/>
        <w:rPr>
          <w:rFonts w:eastAsiaTheme="majorEastAsia" w:cs="Lucida Sans Unicode"/>
          <w:sz w:val="22"/>
          <w:szCs w:val="22"/>
        </w:rPr>
      </w:pPr>
      <w:r w:rsidRPr="001341A9">
        <w:rPr>
          <w:rFonts w:eastAsiaTheme="majorEastAsia" w:cs="Lucida Sans Unicode"/>
          <w:sz w:val="22"/>
          <w:szCs w:val="22"/>
        </w:rPr>
        <w:t>Visit Evonik’s tradeshow stand #10 in Hall 1, Shanghai World Expo Exhibition and Convention Centre to discover more about its “Living polyurethanes” concept or follow the Evonik WeChat account to learn more.</w:t>
      </w:r>
    </w:p>
    <w:p w14:paraId="1824B887" w14:textId="77777777" w:rsidR="005C2987" w:rsidRPr="001341A9" w:rsidRDefault="005C2987" w:rsidP="00054394">
      <w:pPr>
        <w:spacing w:line="220" w:lineRule="exact"/>
        <w:outlineLvl w:val="0"/>
        <w:rPr>
          <w:lang w:val="en-US"/>
        </w:rPr>
      </w:pPr>
    </w:p>
    <w:p w14:paraId="33E3994C" w14:textId="77777777" w:rsidR="005C2987" w:rsidRDefault="005C2987" w:rsidP="00054394">
      <w:pPr>
        <w:spacing w:line="220" w:lineRule="exact"/>
        <w:outlineLvl w:val="0"/>
      </w:pPr>
    </w:p>
    <w:p w14:paraId="14E15A53" w14:textId="77777777" w:rsidR="001341A9" w:rsidRDefault="001341A9">
      <w:pPr>
        <w:spacing w:line="240" w:lineRule="auto"/>
        <w:rPr>
          <w:b/>
          <w:bCs/>
          <w:color w:val="000000"/>
          <w:sz w:val="18"/>
          <w:szCs w:val="18"/>
        </w:rPr>
      </w:pPr>
      <w:r>
        <w:rPr>
          <w:b/>
          <w:bCs/>
          <w:color w:val="000000"/>
          <w:sz w:val="18"/>
          <w:szCs w:val="18"/>
        </w:rPr>
        <w:br w:type="page"/>
      </w:r>
    </w:p>
    <w:p w14:paraId="0E3AEC35" w14:textId="4FCD5FCF" w:rsidR="00054394" w:rsidRDefault="00054394" w:rsidP="00054394">
      <w:pPr>
        <w:spacing w:line="220" w:lineRule="exact"/>
        <w:outlineLvl w:val="0"/>
        <w:rPr>
          <w:rFonts w:cs="Lucida Sans Unicode"/>
          <w:b/>
          <w:bCs/>
          <w:color w:val="000000"/>
          <w:sz w:val="18"/>
          <w:szCs w:val="18"/>
          <w:lang w:val="en-US"/>
        </w:rPr>
      </w:pPr>
      <w:r>
        <w:rPr>
          <w:b/>
          <w:bCs/>
          <w:color w:val="000000"/>
          <w:sz w:val="18"/>
          <w:szCs w:val="18"/>
        </w:rPr>
        <w:lastRenderedPageBreak/>
        <w:t xml:space="preserve">Company information </w:t>
      </w:r>
    </w:p>
    <w:p w14:paraId="05846E12" w14:textId="77777777" w:rsidR="00054394" w:rsidRDefault="00054394" w:rsidP="00054394">
      <w:pPr>
        <w:spacing w:line="220" w:lineRule="exact"/>
        <w:rPr>
          <w:sz w:val="18"/>
          <w:szCs w:val="18"/>
        </w:rPr>
      </w:pPr>
      <w:r w:rsidRPr="34BA81E6">
        <w:rPr>
          <w:sz w:val="18"/>
          <w:szCs w:val="18"/>
        </w:rPr>
        <w:t xml:space="preserve">Evonik is one of the world leaders in specialty chemicals. The company is active in more than 100 countries around the world and generated </w:t>
      </w:r>
      <w:r>
        <w:rPr>
          <w:rStyle w:val="normaltextrun"/>
          <w:rFonts w:cs="Lucida Sans Unicode"/>
          <w:color w:val="000000"/>
          <w:sz w:val="18"/>
          <w:szCs w:val="18"/>
          <w:bdr w:val="none" w:sz="0" w:space="0" w:color="auto" w:frame="1"/>
        </w:rPr>
        <w:t xml:space="preserve">sales of €12.2 billion and an operating profit (adjusted EBITDA) of €1.91 billion in 2020. Evonik goes far beyond chemistry to create innovative, profitable and sustainable solutions for customers. About 33,000 employees </w:t>
      </w:r>
      <w:r w:rsidRPr="34BA81E6">
        <w:rPr>
          <w:sz w:val="18"/>
          <w:szCs w:val="18"/>
        </w:rPr>
        <w:t xml:space="preserve">work together for a common purpose: </w:t>
      </w:r>
      <w:r>
        <w:rPr>
          <w:rStyle w:val="normaltextrun"/>
          <w:rFonts w:cs="Lucida Sans Unicode"/>
          <w:color w:val="000000"/>
          <w:sz w:val="18"/>
          <w:szCs w:val="18"/>
          <w:shd w:val="clear" w:color="auto" w:fill="FFFFFF"/>
        </w:rPr>
        <w:t>We want to improve life</w:t>
      </w:r>
      <w:r>
        <w:rPr>
          <w:rFonts w:ascii="Trebuchet MS" w:hAnsi="Trebuchet MS"/>
          <w:color w:val="0D0D0D"/>
          <w:sz w:val="20"/>
          <w:szCs w:val="20"/>
          <w:shd w:val="clear" w:color="auto" w:fill="FFFFFF"/>
          <w:lang w:val="en-US"/>
        </w:rPr>
        <w:t> </w:t>
      </w:r>
      <w:r>
        <w:rPr>
          <w:rFonts w:cs="Lucida Sans Unicode"/>
          <w:color w:val="000000"/>
          <w:sz w:val="18"/>
          <w:szCs w:val="18"/>
          <w:shd w:val="clear" w:color="auto" w:fill="FFFFFF"/>
          <w:lang w:val="en-US"/>
        </w:rPr>
        <w:t>today and tomorrow</w:t>
      </w:r>
      <w:r>
        <w:rPr>
          <w:sz w:val="18"/>
          <w:szCs w:val="18"/>
        </w:rPr>
        <w:t>.</w:t>
      </w:r>
    </w:p>
    <w:p w14:paraId="447F6096" w14:textId="77777777" w:rsidR="00054394" w:rsidRPr="000F709C" w:rsidRDefault="00054394" w:rsidP="00054394">
      <w:pPr>
        <w:spacing w:line="220" w:lineRule="exact"/>
        <w:rPr>
          <w:sz w:val="18"/>
          <w:szCs w:val="18"/>
          <w:lang w:val="en-US"/>
        </w:rPr>
      </w:pPr>
    </w:p>
    <w:p w14:paraId="65A92F3C" w14:textId="77777777" w:rsidR="00054394" w:rsidRPr="00065F30" w:rsidRDefault="00054394" w:rsidP="00054394">
      <w:pPr>
        <w:spacing w:line="220" w:lineRule="exact"/>
        <w:outlineLvl w:val="0"/>
        <w:rPr>
          <w:rFonts w:cs="Lucida Sans Unicode"/>
          <w:b/>
          <w:sz w:val="18"/>
          <w:szCs w:val="18"/>
          <w:lang w:val="en-US"/>
        </w:rPr>
      </w:pPr>
      <w:r w:rsidRPr="00065F30">
        <w:rPr>
          <w:rFonts w:cs="Lucida Sans Unicode"/>
          <w:b/>
          <w:sz w:val="18"/>
          <w:szCs w:val="18"/>
          <w:lang w:val="en-US"/>
        </w:rPr>
        <w:t>About Specialty Additives</w:t>
      </w:r>
    </w:p>
    <w:p w14:paraId="2685FB59" w14:textId="77777777" w:rsidR="00054394" w:rsidRPr="00065F30" w:rsidRDefault="00054394" w:rsidP="00054394">
      <w:pPr>
        <w:spacing w:line="220" w:lineRule="exact"/>
        <w:outlineLvl w:val="0"/>
        <w:rPr>
          <w:rFonts w:cs="Lucida Sans Unicode"/>
          <w:sz w:val="18"/>
          <w:szCs w:val="18"/>
          <w:lang w:val="en-US"/>
        </w:rPr>
      </w:pPr>
      <w:r w:rsidRPr="00981A1C">
        <w:rPr>
          <w:rFonts w:cs="Lucida Sans Unicode"/>
          <w:sz w:val="18"/>
          <w:szCs w:val="18"/>
          <w:lang w:val="en-US"/>
        </w:rPr>
        <w:t xml:space="preserve">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w:t>
      </w:r>
      <w:r>
        <w:rPr>
          <w:rFonts w:cs="Lucida Sans Unicode"/>
          <w:sz w:val="18"/>
          <w:szCs w:val="18"/>
          <w:lang w:val="en-US"/>
        </w:rPr>
        <w:t xml:space="preserve">a </w:t>
      </w:r>
      <w:r w:rsidRPr="00981A1C">
        <w:rPr>
          <w:rFonts w:cs="Lucida Sans Unicode"/>
          <w:sz w:val="18"/>
          <w:szCs w:val="18"/>
          <w:lang w:val="en-US"/>
        </w:rPr>
        <w:t xml:space="preserve">small </w:t>
      </w:r>
      <w:r>
        <w:rPr>
          <w:rFonts w:cs="Lucida Sans Unicode"/>
          <w:sz w:val="18"/>
          <w:szCs w:val="18"/>
          <w:lang w:val="en-US"/>
        </w:rPr>
        <w:t>amount</w:t>
      </w:r>
      <w:r w:rsidRPr="00981A1C">
        <w:rPr>
          <w:rFonts w:cs="Lucida Sans Unicode"/>
          <w:sz w:val="18"/>
          <w:szCs w:val="18"/>
          <w:lang w:val="en-US"/>
        </w:rPr>
        <w:t xml:space="preserve"> with a big effect. With its 3,700 employees the division generated sales of €3.</w:t>
      </w:r>
      <w:r>
        <w:rPr>
          <w:rFonts w:cs="Lucida Sans Unicode"/>
          <w:sz w:val="18"/>
          <w:szCs w:val="18"/>
          <w:lang w:val="en-US"/>
        </w:rPr>
        <w:t>23</w:t>
      </w:r>
      <w:r w:rsidRPr="00981A1C">
        <w:rPr>
          <w:rFonts w:cs="Lucida Sans Unicode"/>
          <w:sz w:val="18"/>
          <w:szCs w:val="18"/>
          <w:lang w:val="en-US"/>
        </w:rPr>
        <w:t xml:space="preserve"> billion in 20</w:t>
      </w:r>
      <w:r>
        <w:rPr>
          <w:rFonts w:cs="Lucida Sans Unicode"/>
          <w:sz w:val="18"/>
          <w:szCs w:val="18"/>
          <w:lang w:val="en-US"/>
        </w:rPr>
        <w:t>20</w:t>
      </w:r>
      <w:r w:rsidRPr="00981A1C">
        <w:rPr>
          <w:rFonts w:cs="Lucida Sans Unicode"/>
          <w:sz w:val="18"/>
          <w:szCs w:val="18"/>
          <w:lang w:val="en-US"/>
        </w:rPr>
        <w:t>.</w:t>
      </w:r>
    </w:p>
    <w:p w14:paraId="7D08440B" w14:textId="77777777" w:rsidR="00054394" w:rsidRPr="00065F30" w:rsidRDefault="00054394" w:rsidP="00054394">
      <w:pPr>
        <w:spacing w:line="220" w:lineRule="exact"/>
        <w:outlineLvl w:val="0"/>
        <w:rPr>
          <w:b/>
          <w:bCs/>
          <w:color w:val="000000"/>
          <w:sz w:val="18"/>
          <w:szCs w:val="18"/>
          <w:lang w:val="en-US"/>
        </w:rPr>
      </w:pPr>
    </w:p>
    <w:p w14:paraId="41275B79" w14:textId="77777777" w:rsidR="00054394" w:rsidRPr="00DE5B23" w:rsidRDefault="00054394" w:rsidP="00054394">
      <w:pPr>
        <w:spacing w:line="220" w:lineRule="exact"/>
        <w:outlineLvl w:val="0"/>
        <w:rPr>
          <w:rFonts w:cs="Lucida Sans Unicode"/>
          <w:b/>
          <w:bCs/>
          <w:color w:val="000000"/>
          <w:sz w:val="18"/>
          <w:szCs w:val="18"/>
          <w:lang w:val="en-US"/>
        </w:rPr>
      </w:pPr>
      <w:r w:rsidRPr="00DE5B23">
        <w:rPr>
          <w:b/>
          <w:bCs/>
          <w:color w:val="000000"/>
          <w:sz w:val="18"/>
          <w:szCs w:val="18"/>
          <w:lang w:val="en-US"/>
        </w:rPr>
        <w:t>Disclaimer</w:t>
      </w:r>
    </w:p>
    <w:p w14:paraId="1DED0601" w14:textId="77777777" w:rsidR="00054394" w:rsidRDefault="00054394" w:rsidP="00054394">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90C0E0F" w14:textId="77777777" w:rsidR="00054394" w:rsidRPr="00A525CB" w:rsidRDefault="00054394" w:rsidP="00054394">
      <w:pPr>
        <w:spacing w:line="220" w:lineRule="exact"/>
        <w:outlineLvl w:val="0"/>
        <w:rPr>
          <w:rFonts w:cs="Lucida Sans Unicode"/>
          <w:sz w:val="18"/>
          <w:szCs w:val="18"/>
        </w:rPr>
      </w:pP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ACCD5" w14:textId="77777777" w:rsidR="00880B22" w:rsidRDefault="00880B22" w:rsidP="00FD1184">
      <w:r>
        <w:separator/>
      </w:r>
    </w:p>
  </w:endnote>
  <w:endnote w:type="continuationSeparator" w:id="0">
    <w:p w14:paraId="5C79A751" w14:textId="77777777" w:rsidR="00880B22" w:rsidRDefault="00880B2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0" w14:textId="7145A302" w:rsidR="009810A3" w:rsidRDefault="009810A3">
    <w:pPr>
      <w:pStyle w:val="Footer"/>
    </w:pPr>
    <w:r>
      <w:rPr>
        <w:noProof/>
      </w:rPr>
      <mc:AlternateContent>
        <mc:Choice Requires="wps">
          <w:drawing>
            <wp:anchor distT="0" distB="0" distL="114300" distR="114300" simplePos="0" relativeHeight="251662336" behindDoc="0" locked="0" layoutInCell="0" allowOverlap="1" wp14:anchorId="178B73AC" wp14:editId="56466A7D">
              <wp:simplePos x="0" y="0"/>
              <wp:positionH relativeFrom="page">
                <wp:posOffset>0</wp:posOffset>
              </wp:positionH>
              <wp:positionV relativeFrom="page">
                <wp:posOffset>10227945</wp:posOffset>
              </wp:positionV>
              <wp:extent cx="7560310" cy="273050"/>
              <wp:effectExtent l="0" t="0" r="0" b="12700"/>
              <wp:wrapNone/>
              <wp:docPr id="4" name="MSIPCMdc94451eb4cdd91f0225b890"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1D76A" w14:textId="6AE05A4A" w:rsidR="009810A3" w:rsidRPr="008C16BE" w:rsidRDefault="009810A3" w:rsidP="008C16BE">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8B73AC" id="_x0000_t202" coordsize="21600,21600" o:spt="202" path="m,l,21600r21600,l21600,xe">
              <v:stroke joinstyle="miter"/>
              <v:path gradientshapeok="t" o:connecttype="rect"/>
            </v:shapetype>
            <v:shape id="MSIPCMdc94451eb4cdd91f0225b890"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8P3B5rICAABHBQAA&#10;DgAAAAAAAAAAAAAAAAAuAgAAZHJzL2Uyb0RvYy54bWxQSwECLQAUAAYACAAAACEAfHYI4d8AAAAL&#10;AQAADwAAAAAAAAAAAAAAAAAMBQAAZHJzL2Rvd25yZXYueG1sUEsFBgAAAAAEAAQA8wAAABgGAAAA&#10;AA==&#10;" o:allowincell="f" filled="f" stroked="f" strokeweight=".5pt">
              <v:textbox inset="20pt,0,,0">
                <w:txbxContent>
                  <w:p w14:paraId="2851D76A" w14:textId="6AE05A4A" w:rsidR="009810A3" w:rsidRPr="008C16BE" w:rsidRDefault="009810A3" w:rsidP="008C16BE">
                    <w:pPr>
                      <w:rPr>
                        <w:rFonts w:ascii="Calibri" w:hAnsi="Calibri" w:cs="Calibri"/>
                        <w:color w:val="000000"/>
                        <w:sz w:val="20"/>
                      </w:rPr>
                    </w:pPr>
                  </w:p>
                </w:txbxContent>
              </v:textbox>
              <w10:wrap anchorx="page" anchory="page"/>
            </v:shape>
          </w:pict>
        </mc:Fallback>
      </mc:AlternateContent>
    </w:r>
  </w:p>
  <w:p w14:paraId="48AF98A1" w14:textId="77777777" w:rsidR="009810A3" w:rsidRDefault="009810A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3" w14:textId="77777777" w:rsidR="009810A3" w:rsidRDefault="009810A3" w:rsidP="00316EC0">
    <w:pPr>
      <w:pStyle w:val="Footer"/>
    </w:pPr>
  </w:p>
  <w:p w14:paraId="48AF98A4" w14:textId="77777777" w:rsidR="009810A3" w:rsidRPr="005225EC" w:rsidRDefault="009810A3" w:rsidP="00316EC0">
    <w:pPr>
      <w:pStyle w:val="Footer"/>
      <w:rPr>
        <w:szCs w:val="18"/>
      </w:rPr>
    </w:pPr>
    <w:r>
      <w:rPr>
        <w:szCs w:val="18"/>
      </w:rPr>
      <w:t>Page</w:t>
    </w:r>
    <w:r w:rsidRPr="005225EC">
      <w:rPr>
        <w:szCs w:val="18"/>
      </w:rPr>
      <w:t xml:space="preserv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Pr>
        <w:rStyle w:val="PageNumber"/>
        <w:noProof/>
        <w:szCs w:val="18"/>
      </w:rPr>
      <w:t>1</w:t>
    </w:r>
    <w:r w:rsidRPr="005225EC">
      <w:rPr>
        <w:rStyle w:val="PageNumber"/>
        <w:szCs w:val="18"/>
      </w:rPr>
      <w:fldChar w:fldCharType="end"/>
    </w:r>
    <w:r w:rsidRPr="005225EC">
      <w:rPr>
        <w:rStyle w:val="PageNumber"/>
        <w:szCs w:val="18"/>
      </w:rPr>
      <w:t xml:space="preserve"> </w:t>
    </w:r>
    <w:r>
      <w:rPr>
        <w:rStyle w:val="PageNumber"/>
        <w:szCs w:val="18"/>
      </w:rPr>
      <w:t>of</w:t>
    </w:r>
    <w:r w:rsidRPr="005225EC">
      <w:rPr>
        <w:rStyle w:val="PageNumber"/>
        <w:szCs w:val="18"/>
      </w:rPr>
      <w:t xml:space="preserv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CF410" w14:textId="77777777" w:rsidR="00880B22" w:rsidRDefault="00880B22" w:rsidP="00FD1184">
      <w:r>
        <w:separator/>
      </w:r>
    </w:p>
  </w:footnote>
  <w:footnote w:type="continuationSeparator" w:id="0">
    <w:p w14:paraId="791B0AF1" w14:textId="77777777" w:rsidR="00880B22" w:rsidRDefault="00880B22"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9E" w14:textId="77777777" w:rsidR="009810A3" w:rsidRPr="003F4CD0" w:rsidRDefault="009810A3" w:rsidP="00316EC0">
    <w:pPr>
      <w:pStyle w:val="Header"/>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2" w14:textId="77777777" w:rsidR="009810A3" w:rsidRPr="003F4CD0" w:rsidRDefault="009810A3">
    <w:pPr>
      <w:pStyle w:val="Header"/>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6C4A1A"/>
    <w:multiLevelType w:val="hybridMultilevel"/>
    <w:tmpl w:val="178A7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49B26453"/>
    <w:multiLevelType w:val="hybridMultilevel"/>
    <w:tmpl w:val="1B946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A560BDC"/>
    <w:multiLevelType w:val="hybridMultilevel"/>
    <w:tmpl w:val="6F42BB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74F4409"/>
    <w:multiLevelType w:val="hybridMultilevel"/>
    <w:tmpl w:val="AAE82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D8645F"/>
    <w:multiLevelType w:val="hybridMultilevel"/>
    <w:tmpl w:val="B5A4CE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26"/>
  </w:num>
  <w:num w:numId="16">
    <w:abstractNumId w:val="25"/>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0"/>
  </w:num>
  <w:num w:numId="33">
    <w:abstractNumId w:val="22"/>
  </w:num>
  <w:num w:numId="34">
    <w:abstractNumId w:val="24"/>
  </w:num>
  <w:num w:numId="35">
    <w:abstractNumId w:val="16"/>
  </w:num>
  <w:num w:numId="36">
    <w:abstractNumId w:val="19"/>
  </w:num>
  <w:num w:numId="37">
    <w:abstractNumId w:val="21"/>
  </w:num>
  <w:num w:numId="38">
    <w:abstractNumId w:val="23"/>
  </w:num>
  <w:num w:numId="39">
    <w:abstractNumId w:val="18"/>
  </w:num>
  <w:num w:numId="40">
    <w:abstractNumId w:val="17"/>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B84"/>
    <w:rsid w:val="00007459"/>
    <w:rsid w:val="00013722"/>
    <w:rsid w:val="000150A4"/>
    <w:rsid w:val="000163B7"/>
    <w:rsid w:val="00020EC3"/>
    <w:rsid w:val="00022AB3"/>
    <w:rsid w:val="000262E1"/>
    <w:rsid w:val="00027E1D"/>
    <w:rsid w:val="00034410"/>
    <w:rsid w:val="00035360"/>
    <w:rsid w:val="000400C5"/>
    <w:rsid w:val="00046C72"/>
    <w:rsid w:val="00047E57"/>
    <w:rsid w:val="00051DAA"/>
    <w:rsid w:val="00054394"/>
    <w:rsid w:val="000547A1"/>
    <w:rsid w:val="00054C66"/>
    <w:rsid w:val="00054FBB"/>
    <w:rsid w:val="00056CAD"/>
    <w:rsid w:val="000621DD"/>
    <w:rsid w:val="00065F30"/>
    <w:rsid w:val="0007297D"/>
    <w:rsid w:val="000731CF"/>
    <w:rsid w:val="00080584"/>
    <w:rsid w:val="00080CB2"/>
    <w:rsid w:val="00084555"/>
    <w:rsid w:val="00086556"/>
    <w:rsid w:val="00092011"/>
    <w:rsid w:val="000925E0"/>
    <w:rsid w:val="00092F83"/>
    <w:rsid w:val="000A0DDB"/>
    <w:rsid w:val="000A4BC8"/>
    <w:rsid w:val="000A530B"/>
    <w:rsid w:val="000B0237"/>
    <w:rsid w:val="000B491F"/>
    <w:rsid w:val="000B4D73"/>
    <w:rsid w:val="000D081A"/>
    <w:rsid w:val="000D1DD8"/>
    <w:rsid w:val="000D6BC0"/>
    <w:rsid w:val="000D6E5B"/>
    <w:rsid w:val="000D7DF9"/>
    <w:rsid w:val="000E06AB"/>
    <w:rsid w:val="000E2184"/>
    <w:rsid w:val="000E2BAE"/>
    <w:rsid w:val="000E4506"/>
    <w:rsid w:val="000E7A04"/>
    <w:rsid w:val="000F70A3"/>
    <w:rsid w:val="000F7816"/>
    <w:rsid w:val="000F799D"/>
    <w:rsid w:val="00103837"/>
    <w:rsid w:val="00107C39"/>
    <w:rsid w:val="0011087E"/>
    <w:rsid w:val="001127F7"/>
    <w:rsid w:val="001243DE"/>
    <w:rsid w:val="00124443"/>
    <w:rsid w:val="00132CEA"/>
    <w:rsid w:val="001341A9"/>
    <w:rsid w:val="00136B7D"/>
    <w:rsid w:val="00140499"/>
    <w:rsid w:val="0014135A"/>
    <w:rsid w:val="001414BF"/>
    <w:rsid w:val="0014346F"/>
    <w:rsid w:val="00162B4B"/>
    <w:rsid w:val="001631E8"/>
    <w:rsid w:val="00165932"/>
    <w:rsid w:val="00166485"/>
    <w:rsid w:val="00173391"/>
    <w:rsid w:val="0017414F"/>
    <w:rsid w:val="001752E6"/>
    <w:rsid w:val="00177B81"/>
    <w:rsid w:val="00180482"/>
    <w:rsid w:val="00180941"/>
    <w:rsid w:val="00180DC0"/>
    <w:rsid w:val="001837C2"/>
    <w:rsid w:val="00183F73"/>
    <w:rsid w:val="00185B8E"/>
    <w:rsid w:val="00191490"/>
    <w:rsid w:val="00191AC3"/>
    <w:rsid w:val="00191B6A"/>
    <w:rsid w:val="001936C1"/>
    <w:rsid w:val="00195DC1"/>
    <w:rsid w:val="00196518"/>
    <w:rsid w:val="001A268E"/>
    <w:rsid w:val="001B2BC8"/>
    <w:rsid w:val="001B44A1"/>
    <w:rsid w:val="001C5296"/>
    <w:rsid w:val="001D0DAB"/>
    <w:rsid w:val="001D17E7"/>
    <w:rsid w:val="001D4770"/>
    <w:rsid w:val="001D7109"/>
    <w:rsid w:val="001E3DA8"/>
    <w:rsid w:val="001E51CA"/>
    <w:rsid w:val="001F2B7F"/>
    <w:rsid w:val="001F3611"/>
    <w:rsid w:val="001F7C26"/>
    <w:rsid w:val="00217034"/>
    <w:rsid w:val="00221C32"/>
    <w:rsid w:val="00234462"/>
    <w:rsid w:val="002401A4"/>
    <w:rsid w:val="00241B78"/>
    <w:rsid w:val="002427AA"/>
    <w:rsid w:val="00242E4D"/>
    <w:rsid w:val="0024351A"/>
    <w:rsid w:val="0024351E"/>
    <w:rsid w:val="0025464C"/>
    <w:rsid w:val="00255D3D"/>
    <w:rsid w:val="00260917"/>
    <w:rsid w:val="00263F0C"/>
    <w:rsid w:val="002731D6"/>
    <w:rsid w:val="0027659F"/>
    <w:rsid w:val="00283CBE"/>
    <w:rsid w:val="00284ABF"/>
    <w:rsid w:val="00287090"/>
    <w:rsid w:val="00287122"/>
    <w:rsid w:val="00290A2B"/>
    <w:rsid w:val="00290F07"/>
    <w:rsid w:val="00291232"/>
    <w:rsid w:val="00295127"/>
    <w:rsid w:val="002A3233"/>
    <w:rsid w:val="002A600E"/>
    <w:rsid w:val="002B1589"/>
    <w:rsid w:val="002B27EE"/>
    <w:rsid w:val="002B5228"/>
    <w:rsid w:val="002B6293"/>
    <w:rsid w:val="002B645E"/>
    <w:rsid w:val="002C0758"/>
    <w:rsid w:val="002C10C6"/>
    <w:rsid w:val="002C12A0"/>
    <w:rsid w:val="002C19D2"/>
    <w:rsid w:val="002D206A"/>
    <w:rsid w:val="002D2996"/>
    <w:rsid w:val="002D4628"/>
    <w:rsid w:val="002D4E6A"/>
    <w:rsid w:val="002D51E8"/>
    <w:rsid w:val="002D5A5F"/>
    <w:rsid w:val="002D5CFA"/>
    <w:rsid w:val="002D5F0C"/>
    <w:rsid w:val="002E0211"/>
    <w:rsid w:val="002E1FB4"/>
    <w:rsid w:val="002F230E"/>
    <w:rsid w:val="002F364E"/>
    <w:rsid w:val="002F49B3"/>
    <w:rsid w:val="002F640F"/>
    <w:rsid w:val="002F6F88"/>
    <w:rsid w:val="002F75FE"/>
    <w:rsid w:val="002F7B00"/>
    <w:rsid w:val="00301998"/>
    <w:rsid w:val="003067D4"/>
    <w:rsid w:val="0031020E"/>
    <w:rsid w:val="00310B10"/>
    <w:rsid w:val="00310BD6"/>
    <w:rsid w:val="00316EC0"/>
    <w:rsid w:val="00317528"/>
    <w:rsid w:val="00321245"/>
    <w:rsid w:val="0032560B"/>
    <w:rsid w:val="003260B0"/>
    <w:rsid w:val="00330AFA"/>
    <w:rsid w:val="00333E29"/>
    <w:rsid w:val="00341DF3"/>
    <w:rsid w:val="00345B60"/>
    <w:rsid w:val="003508E4"/>
    <w:rsid w:val="00351BF0"/>
    <w:rsid w:val="00364D2E"/>
    <w:rsid w:val="00367974"/>
    <w:rsid w:val="003722F3"/>
    <w:rsid w:val="00380845"/>
    <w:rsid w:val="00381204"/>
    <w:rsid w:val="00384C52"/>
    <w:rsid w:val="00385375"/>
    <w:rsid w:val="00393384"/>
    <w:rsid w:val="00397F27"/>
    <w:rsid w:val="003A023D"/>
    <w:rsid w:val="003A2935"/>
    <w:rsid w:val="003A32D3"/>
    <w:rsid w:val="003B0019"/>
    <w:rsid w:val="003B16B7"/>
    <w:rsid w:val="003B1C26"/>
    <w:rsid w:val="003C00D2"/>
    <w:rsid w:val="003C0198"/>
    <w:rsid w:val="003C59D4"/>
    <w:rsid w:val="003D6E84"/>
    <w:rsid w:val="003E4D56"/>
    <w:rsid w:val="003F2058"/>
    <w:rsid w:val="003F4CD0"/>
    <w:rsid w:val="004008A6"/>
    <w:rsid w:val="004016F5"/>
    <w:rsid w:val="00404696"/>
    <w:rsid w:val="00406FD0"/>
    <w:rsid w:val="004146D3"/>
    <w:rsid w:val="00422338"/>
    <w:rsid w:val="00424F52"/>
    <w:rsid w:val="00432AD3"/>
    <w:rsid w:val="00446263"/>
    <w:rsid w:val="004517DE"/>
    <w:rsid w:val="0045240E"/>
    <w:rsid w:val="004611F8"/>
    <w:rsid w:val="00464856"/>
    <w:rsid w:val="00466876"/>
    <w:rsid w:val="00475BE7"/>
    <w:rsid w:val="00476F6F"/>
    <w:rsid w:val="0048125C"/>
    <w:rsid w:val="004820F9"/>
    <w:rsid w:val="00486462"/>
    <w:rsid w:val="004925EA"/>
    <w:rsid w:val="0049367A"/>
    <w:rsid w:val="004A17C4"/>
    <w:rsid w:val="004A2338"/>
    <w:rsid w:val="004A507E"/>
    <w:rsid w:val="004A5E45"/>
    <w:rsid w:val="004A61E7"/>
    <w:rsid w:val="004B3239"/>
    <w:rsid w:val="004B541A"/>
    <w:rsid w:val="004C09D4"/>
    <w:rsid w:val="004C520C"/>
    <w:rsid w:val="004C5E53"/>
    <w:rsid w:val="004C672E"/>
    <w:rsid w:val="004C6772"/>
    <w:rsid w:val="004C7B9F"/>
    <w:rsid w:val="004D321D"/>
    <w:rsid w:val="004E04B2"/>
    <w:rsid w:val="004E1DCE"/>
    <w:rsid w:val="004E3505"/>
    <w:rsid w:val="004E4003"/>
    <w:rsid w:val="004F0B24"/>
    <w:rsid w:val="004F1444"/>
    <w:rsid w:val="004F1918"/>
    <w:rsid w:val="004F3864"/>
    <w:rsid w:val="004F59E4"/>
    <w:rsid w:val="0050223B"/>
    <w:rsid w:val="0050339C"/>
    <w:rsid w:val="005126A6"/>
    <w:rsid w:val="00516C49"/>
    <w:rsid w:val="005225EC"/>
    <w:rsid w:val="005240CD"/>
    <w:rsid w:val="00536E02"/>
    <w:rsid w:val="00537A93"/>
    <w:rsid w:val="005454E2"/>
    <w:rsid w:val="0054625C"/>
    <w:rsid w:val="00552ADA"/>
    <w:rsid w:val="005576F3"/>
    <w:rsid w:val="0056093C"/>
    <w:rsid w:val="00561CEA"/>
    <w:rsid w:val="00563C80"/>
    <w:rsid w:val="00571ACA"/>
    <w:rsid w:val="005751FA"/>
    <w:rsid w:val="0057548A"/>
    <w:rsid w:val="00575882"/>
    <w:rsid w:val="0058084C"/>
    <w:rsid w:val="00582643"/>
    <w:rsid w:val="00582C0E"/>
    <w:rsid w:val="00583E3E"/>
    <w:rsid w:val="00587C52"/>
    <w:rsid w:val="00590AFF"/>
    <w:rsid w:val="0059120C"/>
    <w:rsid w:val="00596921"/>
    <w:rsid w:val="005A119C"/>
    <w:rsid w:val="005A20AE"/>
    <w:rsid w:val="005A64C6"/>
    <w:rsid w:val="005A73EC"/>
    <w:rsid w:val="005A7D03"/>
    <w:rsid w:val="005B7299"/>
    <w:rsid w:val="005C22A8"/>
    <w:rsid w:val="005C2987"/>
    <w:rsid w:val="005C5615"/>
    <w:rsid w:val="005E3211"/>
    <w:rsid w:val="005E5378"/>
    <w:rsid w:val="005E6AE3"/>
    <w:rsid w:val="005E799F"/>
    <w:rsid w:val="005F234C"/>
    <w:rsid w:val="005F269D"/>
    <w:rsid w:val="005F50D9"/>
    <w:rsid w:val="0060031A"/>
    <w:rsid w:val="0060090D"/>
    <w:rsid w:val="00600A44"/>
    <w:rsid w:val="00600E86"/>
    <w:rsid w:val="00605C02"/>
    <w:rsid w:val="00606A38"/>
    <w:rsid w:val="0060779F"/>
    <w:rsid w:val="006117DD"/>
    <w:rsid w:val="00626135"/>
    <w:rsid w:val="0063201E"/>
    <w:rsid w:val="00635F70"/>
    <w:rsid w:val="00636559"/>
    <w:rsid w:val="006453DA"/>
    <w:rsid w:val="00645F2F"/>
    <w:rsid w:val="006472B7"/>
    <w:rsid w:val="00650E27"/>
    <w:rsid w:val="0065294E"/>
    <w:rsid w:val="00652A75"/>
    <w:rsid w:val="00664987"/>
    <w:rsid w:val="006651E2"/>
    <w:rsid w:val="00666042"/>
    <w:rsid w:val="00670754"/>
    <w:rsid w:val="00670F14"/>
    <w:rsid w:val="0068088A"/>
    <w:rsid w:val="006844E5"/>
    <w:rsid w:val="006A3302"/>
    <w:rsid w:val="006A4049"/>
    <w:rsid w:val="006A5214"/>
    <w:rsid w:val="006A581A"/>
    <w:rsid w:val="006A5A6B"/>
    <w:rsid w:val="006C364E"/>
    <w:rsid w:val="006C6EA8"/>
    <w:rsid w:val="006D2300"/>
    <w:rsid w:val="006D601A"/>
    <w:rsid w:val="006E090A"/>
    <w:rsid w:val="006E2F15"/>
    <w:rsid w:val="006E434B"/>
    <w:rsid w:val="006F3AB9"/>
    <w:rsid w:val="006F48B3"/>
    <w:rsid w:val="006F6C7E"/>
    <w:rsid w:val="00700251"/>
    <w:rsid w:val="007029CF"/>
    <w:rsid w:val="00704B8E"/>
    <w:rsid w:val="00717EDA"/>
    <w:rsid w:val="00720ADA"/>
    <w:rsid w:val="00721A2B"/>
    <w:rsid w:val="0072366D"/>
    <w:rsid w:val="00723778"/>
    <w:rsid w:val="00731495"/>
    <w:rsid w:val="00744FA6"/>
    <w:rsid w:val="00763004"/>
    <w:rsid w:val="00770879"/>
    <w:rsid w:val="00770B8A"/>
    <w:rsid w:val="007733D3"/>
    <w:rsid w:val="00775D2E"/>
    <w:rsid w:val="007767AB"/>
    <w:rsid w:val="0077682D"/>
    <w:rsid w:val="00777705"/>
    <w:rsid w:val="00784360"/>
    <w:rsid w:val="007A2C47"/>
    <w:rsid w:val="007B2447"/>
    <w:rsid w:val="007B3DCD"/>
    <w:rsid w:val="007B4845"/>
    <w:rsid w:val="007C1E2C"/>
    <w:rsid w:val="007C4857"/>
    <w:rsid w:val="007C7BE8"/>
    <w:rsid w:val="007E025C"/>
    <w:rsid w:val="007E5DA1"/>
    <w:rsid w:val="007E7C76"/>
    <w:rsid w:val="007F1506"/>
    <w:rsid w:val="007F200A"/>
    <w:rsid w:val="007F3646"/>
    <w:rsid w:val="007F3D64"/>
    <w:rsid w:val="007F59C2"/>
    <w:rsid w:val="007F7820"/>
    <w:rsid w:val="00800AA9"/>
    <w:rsid w:val="00807C57"/>
    <w:rsid w:val="008117E1"/>
    <w:rsid w:val="0081515B"/>
    <w:rsid w:val="00816BD2"/>
    <w:rsid w:val="00822339"/>
    <w:rsid w:val="00825D88"/>
    <w:rsid w:val="00830835"/>
    <w:rsid w:val="0083243D"/>
    <w:rsid w:val="008352AA"/>
    <w:rsid w:val="00836B9A"/>
    <w:rsid w:val="00837EDB"/>
    <w:rsid w:val="00840CD4"/>
    <w:rsid w:val="0084389E"/>
    <w:rsid w:val="00846A62"/>
    <w:rsid w:val="00850197"/>
    <w:rsid w:val="0085156E"/>
    <w:rsid w:val="008557AC"/>
    <w:rsid w:val="00856CAF"/>
    <w:rsid w:val="00860A6B"/>
    <w:rsid w:val="00880B22"/>
    <w:rsid w:val="0088508F"/>
    <w:rsid w:val="00885442"/>
    <w:rsid w:val="0089019A"/>
    <w:rsid w:val="00897078"/>
    <w:rsid w:val="008A0669"/>
    <w:rsid w:val="008A0D35"/>
    <w:rsid w:val="008A2AE8"/>
    <w:rsid w:val="008A42CB"/>
    <w:rsid w:val="008B03E0"/>
    <w:rsid w:val="008B7AFE"/>
    <w:rsid w:val="008C00D3"/>
    <w:rsid w:val="008C16BE"/>
    <w:rsid w:val="008C52EF"/>
    <w:rsid w:val="008D30DD"/>
    <w:rsid w:val="008E7921"/>
    <w:rsid w:val="008F31B9"/>
    <w:rsid w:val="008F49C5"/>
    <w:rsid w:val="00902696"/>
    <w:rsid w:val="0090621C"/>
    <w:rsid w:val="00906D5D"/>
    <w:rsid w:val="00916FA7"/>
    <w:rsid w:val="0092467A"/>
    <w:rsid w:val="00931569"/>
    <w:rsid w:val="00935881"/>
    <w:rsid w:val="00940C9A"/>
    <w:rsid w:val="009454A0"/>
    <w:rsid w:val="009478AD"/>
    <w:rsid w:val="00950BC4"/>
    <w:rsid w:val="0095143C"/>
    <w:rsid w:val="00954060"/>
    <w:rsid w:val="009560C1"/>
    <w:rsid w:val="0096580D"/>
    <w:rsid w:val="00966112"/>
    <w:rsid w:val="00971345"/>
    <w:rsid w:val="0097190E"/>
    <w:rsid w:val="00972915"/>
    <w:rsid w:val="00973E95"/>
    <w:rsid w:val="009752DC"/>
    <w:rsid w:val="0097547F"/>
    <w:rsid w:val="00976A5E"/>
    <w:rsid w:val="00977987"/>
    <w:rsid w:val="009810A3"/>
    <w:rsid w:val="009814C9"/>
    <w:rsid w:val="00981A1C"/>
    <w:rsid w:val="0098727A"/>
    <w:rsid w:val="009873FA"/>
    <w:rsid w:val="00992E47"/>
    <w:rsid w:val="0099384E"/>
    <w:rsid w:val="0099667C"/>
    <w:rsid w:val="009A16A5"/>
    <w:rsid w:val="009A30A5"/>
    <w:rsid w:val="009A7CDC"/>
    <w:rsid w:val="009B027D"/>
    <w:rsid w:val="009B255C"/>
    <w:rsid w:val="009B61FB"/>
    <w:rsid w:val="009B67F9"/>
    <w:rsid w:val="009B710C"/>
    <w:rsid w:val="009C0CD3"/>
    <w:rsid w:val="009C2B65"/>
    <w:rsid w:val="009C2BC7"/>
    <w:rsid w:val="009C40DA"/>
    <w:rsid w:val="009C5F4B"/>
    <w:rsid w:val="009C7676"/>
    <w:rsid w:val="009D44E3"/>
    <w:rsid w:val="009E3B5B"/>
    <w:rsid w:val="009E4892"/>
    <w:rsid w:val="009E691F"/>
    <w:rsid w:val="009F6AA2"/>
    <w:rsid w:val="009F77D6"/>
    <w:rsid w:val="00A031E5"/>
    <w:rsid w:val="00A041D8"/>
    <w:rsid w:val="00A13802"/>
    <w:rsid w:val="00A16154"/>
    <w:rsid w:val="00A30BD0"/>
    <w:rsid w:val="00A333FB"/>
    <w:rsid w:val="00A34137"/>
    <w:rsid w:val="00A35E01"/>
    <w:rsid w:val="00A3644E"/>
    <w:rsid w:val="00A375B5"/>
    <w:rsid w:val="00A410E2"/>
    <w:rsid w:val="00A41C88"/>
    <w:rsid w:val="00A525CB"/>
    <w:rsid w:val="00A52A3B"/>
    <w:rsid w:val="00A54F2A"/>
    <w:rsid w:val="00A57630"/>
    <w:rsid w:val="00A6018A"/>
    <w:rsid w:val="00A60CE5"/>
    <w:rsid w:val="00A6764A"/>
    <w:rsid w:val="00A70C5E"/>
    <w:rsid w:val="00A712B8"/>
    <w:rsid w:val="00A7175F"/>
    <w:rsid w:val="00A77E32"/>
    <w:rsid w:val="00A804CC"/>
    <w:rsid w:val="00A81F2D"/>
    <w:rsid w:val="00A834AF"/>
    <w:rsid w:val="00A864B2"/>
    <w:rsid w:val="00A93C15"/>
    <w:rsid w:val="00A94EC5"/>
    <w:rsid w:val="00A95F0F"/>
    <w:rsid w:val="00A97CD7"/>
    <w:rsid w:val="00A97EAD"/>
    <w:rsid w:val="00AA15C6"/>
    <w:rsid w:val="00AA26D7"/>
    <w:rsid w:val="00AB18B3"/>
    <w:rsid w:val="00AB7C32"/>
    <w:rsid w:val="00AC03F3"/>
    <w:rsid w:val="00AC1BEE"/>
    <w:rsid w:val="00AC2209"/>
    <w:rsid w:val="00AD08A0"/>
    <w:rsid w:val="00AE0F55"/>
    <w:rsid w:val="00AE27FC"/>
    <w:rsid w:val="00AE3848"/>
    <w:rsid w:val="00AE4586"/>
    <w:rsid w:val="00AF0606"/>
    <w:rsid w:val="00AF205F"/>
    <w:rsid w:val="00AF3037"/>
    <w:rsid w:val="00AF6529"/>
    <w:rsid w:val="00AF6951"/>
    <w:rsid w:val="00AF7D27"/>
    <w:rsid w:val="00B16B7E"/>
    <w:rsid w:val="00B175C1"/>
    <w:rsid w:val="00B2025B"/>
    <w:rsid w:val="00B2283C"/>
    <w:rsid w:val="00B22A85"/>
    <w:rsid w:val="00B24C51"/>
    <w:rsid w:val="00B2799C"/>
    <w:rsid w:val="00B27CAA"/>
    <w:rsid w:val="00B30A12"/>
    <w:rsid w:val="00B31D5A"/>
    <w:rsid w:val="00B327E1"/>
    <w:rsid w:val="00B434EF"/>
    <w:rsid w:val="00B45011"/>
    <w:rsid w:val="00B45ADB"/>
    <w:rsid w:val="00B46D3E"/>
    <w:rsid w:val="00B5060C"/>
    <w:rsid w:val="00B5137F"/>
    <w:rsid w:val="00B56705"/>
    <w:rsid w:val="00B6028C"/>
    <w:rsid w:val="00B64EAD"/>
    <w:rsid w:val="00B656C6"/>
    <w:rsid w:val="00B75CA9"/>
    <w:rsid w:val="00B811DE"/>
    <w:rsid w:val="00B86BC4"/>
    <w:rsid w:val="00B9317E"/>
    <w:rsid w:val="00B93819"/>
    <w:rsid w:val="00BA3CF4"/>
    <w:rsid w:val="00BA41A7"/>
    <w:rsid w:val="00BA4C6A"/>
    <w:rsid w:val="00BA584D"/>
    <w:rsid w:val="00BB73EE"/>
    <w:rsid w:val="00BC1B97"/>
    <w:rsid w:val="00BC1D7E"/>
    <w:rsid w:val="00BC5225"/>
    <w:rsid w:val="00BD4ED8"/>
    <w:rsid w:val="00BE1628"/>
    <w:rsid w:val="00BE41D6"/>
    <w:rsid w:val="00BF0B49"/>
    <w:rsid w:val="00BF0B9C"/>
    <w:rsid w:val="00BF2CEC"/>
    <w:rsid w:val="00BF30BC"/>
    <w:rsid w:val="00BF3C94"/>
    <w:rsid w:val="00BF70B0"/>
    <w:rsid w:val="00BF7733"/>
    <w:rsid w:val="00BF7A2A"/>
    <w:rsid w:val="00BF7C77"/>
    <w:rsid w:val="00C01BE7"/>
    <w:rsid w:val="00C034AB"/>
    <w:rsid w:val="00C100C6"/>
    <w:rsid w:val="00C15A20"/>
    <w:rsid w:val="00C21FFE"/>
    <w:rsid w:val="00C2259A"/>
    <w:rsid w:val="00C242F2"/>
    <w:rsid w:val="00C251AD"/>
    <w:rsid w:val="00C310A2"/>
    <w:rsid w:val="00C31302"/>
    <w:rsid w:val="00C33407"/>
    <w:rsid w:val="00C4228E"/>
    <w:rsid w:val="00C4300F"/>
    <w:rsid w:val="00C44564"/>
    <w:rsid w:val="00C52425"/>
    <w:rsid w:val="00C55501"/>
    <w:rsid w:val="00C603D3"/>
    <w:rsid w:val="00C60F15"/>
    <w:rsid w:val="00C66FF9"/>
    <w:rsid w:val="00C769F8"/>
    <w:rsid w:val="00C831A2"/>
    <w:rsid w:val="00C91710"/>
    <w:rsid w:val="00C930F0"/>
    <w:rsid w:val="00C93C40"/>
    <w:rsid w:val="00C94042"/>
    <w:rsid w:val="00C96FAD"/>
    <w:rsid w:val="00CA3974"/>
    <w:rsid w:val="00CA6F45"/>
    <w:rsid w:val="00CB3A53"/>
    <w:rsid w:val="00CD1EE7"/>
    <w:rsid w:val="00CD1FF3"/>
    <w:rsid w:val="00CD6E68"/>
    <w:rsid w:val="00CE20DB"/>
    <w:rsid w:val="00CE2E92"/>
    <w:rsid w:val="00CE724E"/>
    <w:rsid w:val="00CF10AB"/>
    <w:rsid w:val="00CF2A86"/>
    <w:rsid w:val="00CF2E07"/>
    <w:rsid w:val="00CF3942"/>
    <w:rsid w:val="00CF422C"/>
    <w:rsid w:val="00CF70EE"/>
    <w:rsid w:val="00D12103"/>
    <w:rsid w:val="00D23C03"/>
    <w:rsid w:val="00D2564A"/>
    <w:rsid w:val="00D33A9D"/>
    <w:rsid w:val="00D37F3A"/>
    <w:rsid w:val="00D402BD"/>
    <w:rsid w:val="00D46695"/>
    <w:rsid w:val="00D46DAB"/>
    <w:rsid w:val="00D50B3E"/>
    <w:rsid w:val="00D50DC2"/>
    <w:rsid w:val="00D5275A"/>
    <w:rsid w:val="00D609BC"/>
    <w:rsid w:val="00D60C11"/>
    <w:rsid w:val="00D630D8"/>
    <w:rsid w:val="00D63FBA"/>
    <w:rsid w:val="00D70539"/>
    <w:rsid w:val="00D72A07"/>
    <w:rsid w:val="00D81410"/>
    <w:rsid w:val="00D815D6"/>
    <w:rsid w:val="00D84239"/>
    <w:rsid w:val="00D85477"/>
    <w:rsid w:val="00D90774"/>
    <w:rsid w:val="00D95388"/>
    <w:rsid w:val="00D96E04"/>
    <w:rsid w:val="00DA06E9"/>
    <w:rsid w:val="00DA0BEC"/>
    <w:rsid w:val="00DA1DC2"/>
    <w:rsid w:val="00DB3E3C"/>
    <w:rsid w:val="00DB557A"/>
    <w:rsid w:val="00DC1267"/>
    <w:rsid w:val="00DC1494"/>
    <w:rsid w:val="00DC414F"/>
    <w:rsid w:val="00DC4E19"/>
    <w:rsid w:val="00DC53A9"/>
    <w:rsid w:val="00DC7FA4"/>
    <w:rsid w:val="00DD3921"/>
    <w:rsid w:val="00DD61E9"/>
    <w:rsid w:val="00DE534A"/>
    <w:rsid w:val="00DE5995"/>
    <w:rsid w:val="00DE5B23"/>
    <w:rsid w:val="00DF531C"/>
    <w:rsid w:val="00E00753"/>
    <w:rsid w:val="00E012F7"/>
    <w:rsid w:val="00E05BB2"/>
    <w:rsid w:val="00E120CF"/>
    <w:rsid w:val="00E172A1"/>
    <w:rsid w:val="00E17C9E"/>
    <w:rsid w:val="00E17FDD"/>
    <w:rsid w:val="00E2396F"/>
    <w:rsid w:val="00E25911"/>
    <w:rsid w:val="00E33B64"/>
    <w:rsid w:val="00E363F0"/>
    <w:rsid w:val="00E430EA"/>
    <w:rsid w:val="00E43473"/>
    <w:rsid w:val="00E44B62"/>
    <w:rsid w:val="00E46D1E"/>
    <w:rsid w:val="00E538D3"/>
    <w:rsid w:val="00E5685D"/>
    <w:rsid w:val="00E577DC"/>
    <w:rsid w:val="00E6024C"/>
    <w:rsid w:val="00E6418A"/>
    <w:rsid w:val="00E6716D"/>
    <w:rsid w:val="00E67EA2"/>
    <w:rsid w:val="00E71713"/>
    <w:rsid w:val="00E765E0"/>
    <w:rsid w:val="00E86413"/>
    <w:rsid w:val="00E86454"/>
    <w:rsid w:val="00E86F0D"/>
    <w:rsid w:val="00E8737C"/>
    <w:rsid w:val="00E93A5F"/>
    <w:rsid w:val="00E94A63"/>
    <w:rsid w:val="00E9673F"/>
    <w:rsid w:val="00E97290"/>
    <w:rsid w:val="00EA35F9"/>
    <w:rsid w:val="00EA4434"/>
    <w:rsid w:val="00EA7E4E"/>
    <w:rsid w:val="00EB0C3E"/>
    <w:rsid w:val="00EB37AE"/>
    <w:rsid w:val="00EC012C"/>
    <w:rsid w:val="00EC0D04"/>
    <w:rsid w:val="00EC1CF9"/>
    <w:rsid w:val="00EC2C4D"/>
    <w:rsid w:val="00EC6D58"/>
    <w:rsid w:val="00ED1DEA"/>
    <w:rsid w:val="00ED3808"/>
    <w:rsid w:val="00ED40BE"/>
    <w:rsid w:val="00ED791A"/>
    <w:rsid w:val="00EE4A72"/>
    <w:rsid w:val="00EE65AD"/>
    <w:rsid w:val="00EF3383"/>
    <w:rsid w:val="00EF4579"/>
    <w:rsid w:val="00EF7EB3"/>
    <w:rsid w:val="00F018DC"/>
    <w:rsid w:val="00F07F88"/>
    <w:rsid w:val="00F13984"/>
    <w:rsid w:val="00F15A90"/>
    <w:rsid w:val="00F44958"/>
    <w:rsid w:val="00F51AED"/>
    <w:rsid w:val="00F5283F"/>
    <w:rsid w:val="00F5335F"/>
    <w:rsid w:val="00F5602B"/>
    <w:rsid w:val="00F64DCE"/>
    <w:rsid w:val="00F6598A"/>
    <w:rsid w:val="00F66FEE"/>
    <w:rsid w:val="00F8001C"/>
    <w:rsid w:val="00F841A8"/>
    <w:rsid w:val="00F90E20"/>
    <w:rsid w:val="00F94E80"/>
    <w:rsid w:val="00F96B9B"/>
    <w:rsid w:val="00FA151A"/>
    <w:rsid w:val="00FA5F5C"/>
    <w:rsid w:val="00FB316C"/>
    <w:rsid w:val="00FB43D4"/>
    <w:rsid w:val="00FB5029"/>
    <w:rsid w:val="00FC3B76"/>
    <w:rsid w:val="00FC641F"/>
    <w:rsid w:val="00FC6A17"/>
    <w:rsid w:val="00FC7A2A"/>
    <w:rsid w:val="00FD0461"/>
    <w:rsid w:val="00FD1184"/>
    <w:rsid w:val="00FE1452"/>
    <w:rsid w:val="00FE676A"/>
    <w:rsid w:val="00FE6C5B"/>
    <w:rsid w:val="00FF4DAD"/>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DefaultParagraphFont"/>
    <w:rsid w:val="00DE5B23"/>
  </w:style>
  <w:style w:type="character" w:styleId="UnresolvedMention">
    <w:name w:val="Unresolved Mention"/>
    <w:basedOn w:val="DefaultParagraphFont"/>
    <w:uiPriority w:val="99"/>
    <w:semiHidden/>
    <w:unhideWhenUsed/>
    <w:rsid w:val="00670754"/>
    <w:rPr>
      <w:color w:val="605E5C"/>
      <w:shd w:val="clear" w:color="auto" w:fill="E1DFDD"/>
    </w:rPr>
  </w:style>
  <w:style w:type="character" w:styleId="CommentReference">
    <w:name w:val="annotation reference"/>
    <w:basedOn w:val="DefaultParagraphFont"/>
    <w:semiHidden/>
    <w:unhideWhenUsed/>
    <w:rsid w:val="00F44958"/>
    <w:rPr>
      <w:sz w:val="16"/>
      <w:szCs w:val="16"/>
    </w:rPr>
  </w:style>
  <w:style w:type="paragraph" w:styleId="CommentText">
    <w:name w:val="annotation text"/>
    <w:basedOn w:val="Normal"/>
    <w:link w:val="CommentTextChar"/>
    <w:unhideWhenUsed/>
    <w:rsid w:val="00F44958"/>
    <w:pPr>
      <w:spacing w:line="240" w:lineRule="auto"/>
    </w:pPr>
    <w:rPr>
      <w:sz w:val="20"/>
      <w:szCs w:val="20"/>
    </w:rPr>
  </w:style>
  <w:style w:type="character" w:customStyle="1" w:styleId="CommentTextChar">
    <w:name w:val="Comment Text Char"/>
    <w:basedOn w:val="DefaultParagraphFont"/>
    <w:link w:val="CommentText"/>
    <w:rsid w:val="00F44958"/>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F44958"/>
    <w:rPr>
      <w:b/>
      <w:bCs/>
    </w:rPr>
  </w:style>
  <w:style w:type="character" w:customStyle="1" w:styleId="CommentSubjectChar">
    <w:name w:val="Comment Subject Char"/>
    <w:basedOn w:val="CommentTextChar"/>
    <w:link w:val="CommentSubject"/>
    <w:semiHidden/>
    <w:rsid w:val="00F44958"/>
    <w:rPr>
      <w:rFonts w:ascii="Lucida Sans Unicode" w:hAnsi="Lucida Sans Unicode"/>
      <w:b/>
      <w:bCs/>
      <w:lang w:val="en-GB"/>
    </w:rPr>
  </w:style>
  <w:style w:type="paragraph" w:styleId="Revision">
    <w:name w:val="Revision"/>
    <w:hidden/>
    <w:uiPriority w:val="99"/>
    <w:semiHidden/>
    <w:rsid w:val="003C00D2"/>
    <w:rPr>
      <w:rFonts w:ascii="Lucida Sans Unicode" w:hAnsi="Lucida Sans Unicode"/>
      <w:sz w:val="22"/>
      <w:szCs w:val="24"/>
      <w:lang w:val="en-GB"/>
    </w:rPr>
  </w:style>
  <w:style w:type="paragraph" w:customStyle="1" w:styleId="Feature">
    <w:name w:val="Feature"/>
    <w:basedOn w:val="ListBullet"/>
    <w:rsid w:val="001341A9"/>
    <w:pPr>
      <w:numPr>
        <w:numId w:val="0"/>
      </w:numPr>
      <w:tabs>
        <w:tab w:val="left" w:pos="567"/>
      </w:tabs>
    </w:pPr>
    <w:rPr>
      <w:rFonts w:eastAsiaTheme="minorEastAs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152113161">
      <w:bodyDiv w:val="1"/>
      <w:marLeft w:val="0"/>
      <w:marRight w:val="0"/>
      <w:marTop w:val="0"/>
      <w:marBottom w:val="0"/>
      <w:divBdr>
        <w:top w:val="none" w:sz="0" w:space="0" w:color="auto"/>
        <w:left w:val="none" w:sz="0" w:space="0" w:color="auto"/>
        <w:bottom w:val="none" w:sz="0" w:space="0" w:color="auto"/>
        <w:right w:val="none" w:sz="0" w:space="0" w:color="auto"/>
      </w:divBdr>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486629595">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1112826560">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674603924">
      <w:bodyDiv w:val="1"/>
      <w:marLeft w:val="0"/>
      <w:marRight w:val="0"/>
      <w:marTop w:val="0"/>
      <w:marBottom w:val="0"/>
      <w:divBdr>
        <w:top w:val="none" w:sz="0" w:space="0" w:color="auto"/>
        <w:left w:val="none" w:sz="0" w:space="0" w:color="auto"/>
        <w:bottom w:val="none" w:sz="0" w:space="0" w:color="auto"/>
        <w:right w:val="none" w:sz="0" w:space="0" w:color="auto"/>
      </w:divBdr>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19341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FDEBCE0C1524A826248A3FF885E4F" ma:contentTypeVersion="10" ma:contentTypeDescription="Create a new document." ma:contentTypeScope="" ma:versionID="860e45d6bd2f507a1d72ff3754670df3">
  <xsd:schema xmlns:xsd="http://www.w3.org/2001/XMLSchema" xmlns:xs="http://www.w3.org/2001/XMLSchema" xmlns:p="http://schemas.microsoft.com/office/2006/metadata/properties" xmlns:ns2="be5463c2-1b24-4545-9e3a-1b947d8861a5" xmlns:ns3="cc046d02-0487-423c-ad34-354ebd4f4c58" targetNamespace="http://schemas.microsoft.com/office/2006/metadata/properties" ma:root="true" ma:fieldsID="3bba301e4dd26dcb5591b0b91acdbdc4" ns2:_="" ns3:_="">
    <xsd:import namespace="be5463c2-1b24-4545-9e3a-1b947d8861a5"/>
    <xsd:import namespace="cc046d02-0487-423c-ad34-354ebd4f4c58"/>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463c2-1b24-4545-9e3a-1b947d8861a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FirstCategoryGroup" ma:index="3" ma:displayName="Document type" ma:default="Brochures" ma:format="Dropdown" ma:internalName="FirstCategoryGroup">
      <xsd:simpleType>
        <xsd:restriction base="dms:Choice">
          <xsd:enumeration value="Brochures"/>
          <xsd:enumeration value="Press releases"/>
          <xsd:enumeration value="Product information"/>
          <xsd:enumeration value="Publications"/>
          <xsd:enumeration value="Technical data sheets"/>
          <xsd:enumeration value="Certificates"/>
          <xsd:enumeration value="Technical Lab"/>
          <xsd:enumeration value="other documents"/>
        </xsd:restriction>
      </xsd:simpleType>
    </xsd:element>
    <xsd:element name="DocumentLanguage" ma:index="4"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5" nillable="true" ma:displayName="Language tree" ma:internalName="LanguageTree">
      <xsd:complexType>
        <xsd:complexContent>
          <xsd:extension base="dms:MultiChoice">
            <xsd:sequence>
              <xsd:element name="Value" maxOccurs="unbounded" minOccurs="0" nillable="true">
                <xsd:simpleType>
                  <xsd:restriction base="dms:Choice">
                    <xsd:enumeration value="EN"/>
                    <xsd:enumeration value="ZH"/>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46d02-0487-423c-ad34-354ebd4f4c5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rstCategoryGroup xmlns="be5463c2-1b24-4545-9e3a-1b947d8861a5">Press releases</FirstCategoryGroup>
    <DocumentLanguage xmlns="be5463c2-1b24-4545-9e3a-1b947d8861a5">EN</DocumentLanguage>
    <ThumbnailLinkUrl xmlns="be5463c2-1b24-4545-9e3a-1b947d8861a5" xsi:nil="true"/>
    <DocumentTitle xmlns="be5463c2-1b24-4545-9e3a-1b947d8861a5">Press Release: Evonik presents its latest “Living polyurethanes” solutions for improving daily life at PU China 2021</DocumentTitle>
    <SourceID xmlns="be5463c2-1b24-4545-9e3a-1b947d8861a5" xsi:nil="true"/>
    <Date xmlns="be5463c2-1b24-4545-9e3a-1b947d8861a5" xsi:nil="true"/>
    <Description0 xmlns="be5463c2-1b24-4545-9e3a-1b947d8861a5" xsi:nil="true"/>
    <LanguageTree xmlns="be5463c2-1b24-4545-9e3a-1b947d8861a5">
      <Value>EN</Value>
      <Value>ZH</Value>
    </LanguageTree>
    <Website xmlns="be5463c2-1b24-4545-9e3a-1b947d8861a5">
      <Value>Current</Value>
    </Website>
  </documentManagement>
</p:properties>
</file>

<file path=customXml/itemProps1.xml><?xml version="1.0" encoding="utf-8"?>
<ds:datastoreItem xmlns:ds="http://schemas.openxmlformats.org/officeDocument/2006/customXml" ds:itemID="{09D34739-EB02-4AE7-957B-0929F9D3B556}"/>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4.xml><?xml version="1.0" encoding="utf-8"?>
<ds:datastoreItem xmlns:ds="http://schemas.openxmlformats.org/officeDocument/2006/customXml" ds:itemID="{B19BAE16-B618-400D-B886-94E7B56F714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7c7bafa8-a406-41fe-ba1d-82bc072ccf79"/>
    <ds:schemaRef ds:uri="http://schemas.microsoft.com/office/infopath/2007/PartnerControls"/>
    <ds:schemaRef ds:uri="d3ca0f8c-fb42-47fc-b1b6-dc486c37db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4897</Characters>
  <Application>Microsoft Office Word</Application>
  <DocSecurity>6</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 Evonik</vt:lpstr>
      <vt:lpstr>Press Release Evonik</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Ball, Andrew</cp:lastModifiedBy>
  <cp:revision>2</cp:revision>
  <cp:lastPrinted>2021-07-15T18:58:00Z</cp:lastPrinted>
  <dcterms:created xsi:type="dcterms:W3CDTF">2021-07-20T07:12:00Z</dcterms:created>
  <dcterms:modified xsi:type="dcterms:W3CDTF">2021-07-20T07:12:00Z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0x010100B16FDEBCE0C1524A826248A3FF885E4F</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2021-07-12T14:23:14Z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3d2d5028-1560-47b0-95c1-e7ed02182171</vt:lpwstr>
  </property>
  <property fmtid="{D5CDD505-2E9C-101B-9397-08002B2CF9AE}" pid="11" name="MSIP_Label_29871acb-3e8e-4cf1-928b-53cb657a6025_ContentBits">
    <vt:lpwstr>0</vt:lpwstr>
  </property>
</Properties>
</file>